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0723C" w14:textId="77777777" w:rsidR="00B63F54" w:rsidRPr="00130DCC" w:rsidRDefault="00B63F54" w:rsidP="00B63F54">
      <w:pPr>
        <w:spacing w:after="0" w:line="240" w:lineRule="auto"/>
        <w:rPr>
          <w:rFonts w:ascii="Times New Roman" w:hAnsi="Times New Roman" w:cs="Times New Roman"/>
          <w:b/>
          <w:sz w:val="24"/>
          <w:szCs w:val="24"/>
          <w:lang w:val="kk-KZ"/>
        </w:rPr>
      </w:pPr>
    </w:p>
    <w:p w14:paraId="24136BFB"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4D7061A8"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ӘЛ-ФАРАБИ АТЫНДАҒЫ ҚАЗАҚ ҰЛТТЫҚ УНИВЕРСИТЕТІ</w:t>
      </w:r>
    </w:p>
    <w:p w14:paraId="6B5F4810"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415C8C71"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684A3FE"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7994120C"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ЗАҢ ФАКУЛЬТЕТІ</w:t>
      </w:r>
    </w:p>
    <w:p w14:paraId="40856134"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57EED1B2"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Қылмыстық құқық, қылмыстық іс жүргізу және криминалистика</w:t>
      </w:r>
    </w:p>
    <w:p w14:paraId="7FEF7047"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FB35319"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3D87B0F0"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99BAC46"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042CBF0B"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43A9B2A8"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6037B092"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537DAD33"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76A6767"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680DA724"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2AA95323" w14:textId="77777777" w:rsidR="00723B8A"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w:t>
      </w:r>
      <w:bookmarkStart w:id="0" w:name="_Hlk184801102"/>
      <w:r w:rsidR="00F51090" w:rsidRPr="00130DCC">
        <w:rPr>
          <w:rFonts w:ascii="Times New Roman" w:hAnsi="Times New Roman" w:cs="Times New Roman"/>
          <w:b/>
          <w:sz w:val="24"/>
          <w:szCs w:val="24"/>
          <w:lang w:val="kk-KZ"/>
        </w:rPr>
        <w:t>6В04205 - Құқықтану</w:t>
      </w:r>
      <w:bookmarkEnd w:id="0"/>
      <w:r w:rsidRPr="00130DCC">
        <w:rPr>
          <w:rFonts w:ascii="Times New Roman" w:hAnsi="Times New Roman" w:cs="Times New Roman"/>
          <w:b/>
          <w:sz w:val="24"/>
          <w:szCs w:val="24"/>
          <w:lang w:val="kk-KZ"/>
        </w:rPr>
        <w:t>»</w:t>
      </w:r>
      <w:r w:rsidR="00723B8A" w:rsidRPr="00130DCC">
        <w:rPr>
          <w:rFonts w:ascii="Times New Roman" w:hAnsi="Times New Roman" w:cs="Times New Roman"/>
          <w:b/>
          <w:sz w:val="24"/>
          <w:szCs w:val="24"/>
          <w:lang w:val="kk-KZ"/>
        </w:rPr>
        <w:t xml:space="preserve"> </w:t>
      </w:r>
    </w:p>
    <w:p w14:paraId="6ED21047" w14:textId="21540B2E" w:rsidR="00B63F54"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 </w:t>
      </w:r>
      <w:r w:rsidR="00322661" w:rsidRPr="00130DCC">
        <w:rPr>
          <w:rFonts w:ascii="Times New Roman" w:hAnsi="Times New Roman" w:cs="Times New Roman"/>
          <w:b/>
          <w:sz w:val="24"/>
          <w:szCs w:val="24"/>
          <w:lang w:val="kk-KZ"/>
        </w:rPr>
        <w:t>білім беру бағдарламасы</w:t>
      </w:r>
      <w:r w:rsidRPr="00130DCC">
        <w:rPr>
          <w:rFonts w:ascii="Times New Roman" w:hAnsi="Times New Roman" w:cs="Times New Roman"/>
          <w:b/>
          <w:sz w:val="24"/>
          <w:szCs w:val="24"/>
          <w:lang w:val="kk-KZ"/>
        </w:rPr>
        <w:t xml:space="preserve"> бойынша</w:t>
      </w:r>
    </w:p>
    <w:p w14:paraId="0BC76BD5" w14:textId="7746B036" w:rsidR="00B63F54" w:rsidRPr="00130DCC" w:rsidRDefault="00C5133D" w:rsidP="00B63F54">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Қылмыстық құқық бұзушылықтың алдын алу </w:t>
      </w:r>
      <w:r w:rsidR="00B63F54" w:rsidRPr="00130DCC">
        <w:rPr>
          <w:rFonts w:ascii="Times New Roman" w:hAnsi="Times New Roman" w:cs="Times New Roman"/>
          <w:b/>
          <w:sz w:val="24"/>
          <w:szCs w:val="24"/>
          <w:lang w:val="kk-KZ"/>
        </w:rPr>
        <w:t xml:space="preserve"> пәнінен</w:t>
      </w:r>
    </w:p>
    <w:p w14:paraId="7C807D8D"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685D8CBF" w14:textId="0F8EE32B" w:rsidR="00B63F54"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ҚОРЫТЫНДЫ БАҚЫЛАУ  БАҒДАРЛАМАСЫ</w:t>
      </w:r>
    </w:p>
    <w:p w14:paraId="67ED6568"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95847CF"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6AC7A1CB"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0796E189"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4256F0C1"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C5EE77E"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7FE39C45"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59EEF88D"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3FC2323B"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80DE8B0"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68A466F3"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060E6F44"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72CF4842"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151413E6"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3E4C2536"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084C5762" w14:textId="77777777" w:rsidR="00B63F54" w:rsidRPr="00130DCC" w:rsidRDefault="00B63F54" w:rsidP="00B63F54">
      <w:pPr>
        <w:spacing w:after="0" w:line="240" w:lineRule="auto"/>
        <w:rPr>
          <w:rFonts w:ascii="Times New Roman" w:hAnsi="Times New Roman" w:cs="Times New Roman"/>
          <w:b/>
          <w:sz w:val="24"/>
          <w:szCs w:val="24"/>
          <w:lang w:val="kk-KZ"/>
        </w:rPr>
      </w:pPr>
    </w:p>
    <w:p w14:paraId="4C9865AE" w14:textId="77777777" w:rsidR="00B63F54" w:rsidRPr="00130DCC" w:rsidRDefault="00B63F54" w:rsidP="00B63F54">
      <w:pPr>
        <w:spacing w:after="0" w:line="240" w:lineRule="auto"/>
        <w:rPr>
          <w:rFonts w:ascii="Times New Roman" w:hAnsi="Times New Roman" w:cs="Times New Roman"/>
          <w:b/>
          <w:sz w:val="24"/>
          <w:szCs w:val="24"/>
          <w:lang w:val="kk-KZ"/>
        </w:rPr>
      </w:pPr>
    </w:p>
    <w:p w14:paraId="41F21AE0" w14:textId="77777777" w:rsidR="00B63F54" w:rsidRDefault="00B63F54" w:rsidP="00B63F54">
      <w:pPr>
        <w:spacing w:after="0" w:line="240" w:lineRule="auto"/>
        <w:rPr>
          <w:rFonts w:ascii="Times New Roman" w:hAnsi="Times New Roman" w:cs="Times New Roman"/>
          <w:b/>
          <w:sz w:val="24"/>
          <w:szCs w:val="24"/>
          <w:lang w:val="kk-KZ"/>
        </w:rPr>
      </w:pPr>
    </w:p>
    <w:p w14:paraId="356162E7" w14:textId="77777777" w:rsidR="007F440B" w:rsidRDefault="007F440B" w:rsidP="00B63F54">
      <w:pPr>
        <w:spacing w:after="0" w:line="240" w:lineRule="auto"/>
        <w:rPr>
          <w:rFonts w:ascii="Times New Roman" w:hAnsi="Times New Roman" w:cs="Times New Roman"/>
          <w:b/>
          <w:sz w:val="24"/>
          <w:szCs w:val="24"/>
          <w:lang w:val="kk-KZ"/>
        </w:rPr>
      </w:pPr>
    </w:p>
    <w:p w14:paraId="7377B5EE" w14:textId="77777777" w:rsidR="007F440B" w:rsidRDefault="007F440B" w:rsidP="00B63F54">
      <w:pPr>
        <w:spacing w:after="0" w:line="240" w:lineRule="auto"/>
        <w:rPr>
          <w:rFonts w:ascii="Times New Roman" w:hAnsi="Times New Roman" w:cs="Times New Roman"/>
          <w:b/>
          <w:sz w:val="24"/>
          <w:szCs w:val="24"/>
          <w:lang w:val="kk-KZ"/>
        </w:rPr>
      </w:pPr>
    </w:p>
    <w:p w14:paraId="497A6CD5" w14:textId="77777777" w:rsidR="007F440B" w:rsidRDefault="007F440B" w:rsidP="00B63F54">
      <w:pPr>
        <w:spacing w:after="0" w:line="240" w:lineRule="auto"/>
        <w:rPr>
          <w:rFonts w:ascii="Times New Roman" w:hAnsi="Times New Roman" w:cs="Times New Roman"/>
          <w:b/>
          <w:sz w:val="24"/>
          <w:szCs w:val="24"/>
          <w:lang w:val="kk-KZ"/>
        </w:rPr>
      </w:pPr>
    </w:p>
    <w:p w14:paraId="4709EC29" w14:textId="77777777" w:rsidR="007F440B" w:rsidRDefault="007F440B" w:rsidP="00B63F54">
      <w:pPr>
        <w:spacing w:after="0" w:line="240" w:lineRule="auto"/>
        <w:rPr>
          <w:rFonts w:ascii="Times New Roman" w:hAnsi="Times New Roman" w:cs="Times New Roman"/>
          <w:b/>
          <w:sz w:val="24"/>
          <w:szCs w:val="24"/>
          <w:lang w:val="kk-KZ"/>
        </w:rPr>
      </w:pPr>
    </w:p>
    <w:p w14:paraId="727E7C4F" w14:textId="77777777" w:rsidR="007F440B" w:rsidRDefault="007F440B" w:rsidP="00B63F54">
      <w:pPr>
        <w:spacing w:after="0" w:line="240" w:lineRule="auto"/>
        <w:rPr>
          <w:rFonts w:ascii="Times New Roman" w:hAnsi="Times New Roman" w:cs="Times New Roman"/>
          <w:b/>
          <w:sz w:val="24"/>
          <w:szCs w:val="24"/>
          <w:lang w:val="kk-KZ"/>
        </w:rPr>
      </w:pPr>
    </w:p>
    <w:p w14:paraId="6BE0602A" w14:textId="77777777" w:rsidR="007F440B" w:rsidRPr="00130DCC" w:rsidRDefault="007F440B" w:rsidP="00B63F54">
      <w:pPr>
        <w:spacing w:after="0" w:line="240" w:lineRule="auto"/>
        <w:rPr>
          <w:rFonts w:ascii="Times New Roman" w:hAnsi="Times New Roman" w:cs="Times New Roman"/>
          <w:b/>
          <w:sz w:val="24"/>
          <w:szCs w:val="24"/>
          <w:lang w:val="kk-KZ"/>
        </w:rPr>
      </w:pPr>
    </w:p>
    <w:p w14:paraId="49AC1230" w14:textId="77777777" w:rsidR="00B63F54" w:rsidRPr="00130DCC" w:rsidRDefault="00B63F54" w:rsidP="00B63F54">
      <w:pPr>
        <w:spacing w:after="0" w:line="240" w:lineRule="auto"/>
        <w:rPr>
          <w:rFonts w:ascii="Times New Roman" w:hAnsi="Times New Roman" w:cs="Times New Roman"/>
          <w:b/>
          <w:sz w:val="24"/>
          <w:szCs w:val="24"/>
          <w:lang w:val="kk-KZ"/>
        </w:rPr>
      </w:pPr>
    </w:p>
    <w:p w14:paraId="1B396F08" w14:textId="6A1680C8" w:rsidR="00B63F54" w:rsidRPr="00C5133D" w:rsidRDefault="00B63F54" w:rsidP="00827936">
      <w:pPr>
        <w:spacing w:after="0" w:line="240" w:lineRule="auto"/>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АЛМАТЫ, 202</w:t>
      </w:r>
      <w:r w:rsidR="007F440B" w:rsidRPr="00C5133D">
        <w:rPr>
          <w:rFonts w:ascii="Times New Roman" w:hAnsi="Times New Roman" w:cs="Times New Roman"/>
          <w:b/>
          <w:sz w:val="24"/>
          <w:szCs w:val="24"/>
          <w:lang w:val="kk-KZ"/>
        </w:rPr>
        <w:t>6 ж.</w:t>
      </w:r>
    </w:p>
    <w:p w14:paraId="22309480" w14:textId="77777777" w:rsidR="00130DCC" w:rsidRPr="007F440B" w:rsidRDefault="00130DCC" w:rsidP="00827936">
      <w:pPr>
        <w:spacing w:after="0" w:line="240" w:lineRule="auto"/>
        <w:jc w:val="center"/>
        <w:rPr>
          <w:rFonts w:ascii="Times New Roman" w:hAnsi="Times New Roman" w:cs="Times New Roman"/>
          <w:b/>
          <w:sz w:val="24"/>
          <w:szCs w:val="24"/>
          <w:lang w:val="kk-KZ"/>
        </w:rPr>
      </w:pPr>
    </w:p>
    <w:p w14:paraId="5701C689" w14:textId="77777777" w:rsidR="00130DCC" w:rsidRPr="007F440B" w:rsidRDefault="00130DCC" w:rsidP="00827936">
      <w:pPr>
        <w:spacing w:after="0" w:line="240" w:lineRule="auto"/>
        <w:jc w:val="center"/>
        <w:rPr>
          <w:rFonts w:ascii="Times New Roman" w:hAnsi="Times New Roman" w:cs="Times New Roman"/>
          <w:b/>
          <w:sz w:val="24"/>
          <w:szCs w:val="24"/>
          <w:lang w:val="kk-KZ"/>
        </w:rPr>
      </w:pPr>
    </w:p>
    <w:p w14:paraId="480E395F" w14:textId="77777777" w:rsidR="00130DCC" w:rsidRPr="007F440B" w:rsidRDefault="00130DCC" w:rsidP="00827936">
      <w:pPr>
        <w:spacing w:after="0" w:line="240" w:lineRule="auto"/>
        <w:jc w:val="center"/>
        <w:rPr>
          <w:rFonts w:ascii="Times New Roman" w:hAnsi="Times New Roman" w:cs="Times New Roman"/>
          <w:b/>
          <w:sz w:val="24"/>
          <w:szCs w:val="24"/>
          <w:lang w:val="kk-KZ"/>
        </w:rPr>
      </w:pPr>
    </w:p>
    <w:p w14:paraId="1626EE55" w14:textId="77777777" w:rsidR="00130DCC" w:rsidRPr="007F440B" w:rsidRDefault="00130DCC" w:rsidP="00827936">
      <w:pPr>
        <w:spacing w:after="0" w:line="240" w:lineRule="auto"/>
        <w:jc w:val="center"/>
        <w:rPr>
          <w:rFonts w:ascii="Times New Roman" w:hAnsi="Times New Roman" w:cs="Times New Roman"/>
          <w:b/>
          <w:sz w:val="24"/>
          <w:szCs w:val="24"/>
          <w:lang w:val="kk-KZ"/>
        </w:rPr>
      </w:pPr>
    </w:p>
    <w:p w14:paraId="6F6FB505" w14:textId="77777777" w:rsidR="00130DCC" w:rsidRPr="007F440B" w:rsidRDefault="00130DCC" w:rsidP="00827936">
      <w:pPr>
        <w:spacing w:after="0" w:line="240" w:lineRule="auto"/>
        <w:jc w:val="center"/>
        <w:rPr>
          <w:rFonts w:ascii="Times New Roman" w:hAnsi="Times New Roman" w:cs="Times New Roman"/>
          <w:b/>
          <w:sz w:val="24"/>
          <w:szCs w:val="24"/>
          <w:lang w:val="kk-KZ"/>
        </w:rPr>
      </w:pPr>
    </w:p>
    <w:p w14:paraId="7730C42C" w14:textId="77777777" w:rsidR="00130DCC" w:rsidRPr="007F440B" w:rsidRDefault="00130DCC" w:rsidP="00827936">
      <w:pPr>
        <w:spacing w:after="0" w:line="240" w:lineRule="auto"/>
        <w:jc w:val="center"/>
        <w:rPr>
          <w:rFonts w:ascii="Times New Roman" w:hAnsi="Times New Roman" w:cs="Times New Roman"/>
          <w:b/>
          <w:sz w:val="24"/>
          <w:szCs w:val="24"/>
          <w:lang w:val="kk-KZ"/>
        </w:rPr>
      </w:pPr>
    </w:p>
    <w:p w14:paraId="05655269" w14:textId="77777777" w:rsidR="00B63F54" w:rsidRPr="00130DCC" w:rsidRDefault="00B63F54" w:rsidP="00B63F54">
      <w:pPr>
        <w:spacing w:after="0" w:line="240" w:lineRule="auto"/>
        <w:ind w:firstLine="567"/>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 </w:t>
      </w:r>
    </w:p>
    <w:p w14:paraId="67A81C4C" w14:textId="2D106FFB" w:rsidR="00B63F54" w:rsidRPr="007F440B" w:rsidRDefault="00B63F54" w:rsidP="00A97D52">
      <w:pPr>
        <w:spacing w:after="0" w:line="240" w:lineRule="auto"/>
        <w:ind w:firstLine="567"/>
        <w:jc w:val="both"/>
        <w:rPr>
          <w:rFonts w:ascii="Times New Roman" w:hAnsi="Times New Roman" w:cs="Times New Roman"/>
          <w:bCs/>
          <w:sz w:val="24"/>
          <w:szCs w:val="24"/>
          <w:lang w:val="kk-KZ"/>
        </w:rPr>
      </w:pPr>
    </w:p>
    <w:p w14:paraId="752792F2" w14:textId="39CB5A48" w:rsidR="00B63F54" w:rsidRPr="00130DCC" w:rsidRDefault="00B63F54" w:rsidP="00A97D52">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Қылмыстық</w:t>
      </w:r>
      <w:r w:rsidRPr="00130DCC">
        <w:rPr>
          <w:rFonts w:ascii="Times New Roman" w:hAnsi="Times New Roman" w:cs="Times New Roman"/>
          <w:bCs/>
          <w:sz w:val="24"/>
          <w:szCs w:val="24"/>
          <w:lang w:val="kk-KZ"/>
        </w:rPr>
        <w:tab/>
        <w:t>құқық,</w:t>
      </w:r>
      <w:r w:rsidRPr="00130DCC">
        <w:rPr>
          <w:rFonts w:ascii="Times New Roman" w:hAnsi="Times New Roman" w:cs="Times New Roman"/>
          <w:bCs/>
          <w:sz w:val="24"/>
          <w:szCs w:val="24"/>
          <w:lang w:val="kk-KZ"/>
        </w:rPr>
        <w:tab/>
        <w:t>қылмыстық</w:t>
      </w:r>
      <w:r w:rsidR="00322661" w:rsidRPr="00130DCC">
        <w:rPr>
          <w:rFonts w:ascii="Times New Roman" w:hAnsi="Times New Roman" w:cs="Times New Roman"/>
          <w:bCs/>
          <w:sz w:val="24"/>
          <w:szCs w:val="24"/>
          <w:lang w:val="kk-KZ"/>
        </w:rPr>
        <w:t xml:space="preserve"> </w:t>
      </w:r>
      <w:r w:rsidRPr="00130DCC">
        <w:rPr>
          <w:rFonts w:ascii="Times New Roman" w:hAnsi="Times New Roman" w:cs="Times New Roman"/>
          <w:bCs/>
          <w:sz w:val="24"/>
          <w:szCs w:val="24"/>
          <w:lang w:val="kk-KZ"/>
        </w:rPr>
        <w:tab/>
        <w:t>іс</w:t>
      </w:r>
      <w:r w:rsidRPr="00130DCC">
        <w:rPr>
          <w:rFonts w:ascii="Times New Roman" w:hAnsi="Times New Roman" w:cs="Times New Roman"/>
          <w:bCs/>
          <w:sz w:val="24"/>
          <w:szCs w:val="24"/>
          <w:lang w:val="kk-KZ"/>
        </w:rPr>
        <w:tab/>
        <w:t>жүргізу</w:t>
      </w:r>
      <w:r w:rsidRPr="00130DCC">
        <w:rPr>
          <w:rFonts w:ascii="Times New Roman" w:hAnsi="Times New Roman" w:cs="Times New Roman"/>
          <w:bCs/>
          <w:sz w:val="24"/>
          <w:szCs w:val="24"/>
          <w:lang w:val="kk-KZ"/>
        </w:rPr>
        <w:tab/>
        <w:t>және криминалистика кафедрасының мәжілісінде</w:t>
      </w:r>
      <w:r w:rsidR="00A97D52" w:rsidRPr="00130DCC">
        <w:rPr>
          <w:rFonts w:ascii="Times New Roman" w:hAnsi="Times New Roman" w:cs="Times New Roman"/>
          <w:bCs/>
          <w:sz w:val="24"/>
          <w:szCs w:val="24"/>
          <w:lang w:val="kk-KZ"/>
        </w:rPr>
        <w:t xml:space="preserve"> қ</w:t>
      </w:r>
      <w:r w:rsidRPr="00130DCC">
        <w:rPr>
          <w:rFonts w:ascii="Times New Roman" w:hAnsi="Times New Roman" w:cs="Times New Roman"/>
          <w:bCs/>
          <w:sz w:val="24"/>
          <w:szCs w:val="24"/>
          <w:lang w:val="kk-KZ"/>
        </w:rPr>
        <w:t>арастырылған</w:t>
      </w:r>
      <w:r w:rsidR="00A97D52" w:rsidRPr="00130DCC">
        <w:rPr>
          <w:rFonts w:ascii="Times New Roman" w:hAnsi="Times New Roman" w:cs="Times New Roman"/>
          <w:bCs/>
          <w:sz w:val="24"/>
          <w:szCs w:val="24"/>
          <w:lang w:val="kk-KZ"/>
        </w:rPr>
        <w:t>.</w:t>
      </w:r>
    </w:p>
    <w:p w14:paraId="0A3D577C"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p>
    <w:p w14:paraId="6E51F667"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Қылмыстық</w:t>
      </w:r>
      <w:r w:rsidRPr="00130DCC">
        <w:rPr>
          <w:rFonts w:ascii="Times New Roman" w:hAnsi="Times New Roman" w:cs="Times New Roman"/>
          <w:bCs/>
          <w:sz w:val="24"/>
          <w:szCs w:val="24"/>
          <w:lang w:val="kk-KZ"/>
        </w:rPr>
        <w:tab/>
        <w:t>құқық,</w:t>
      </w:r>
      <w:r w:rsidRPr="00130DCC">
        <w:rPr>
          <w:rFonts w:ascii="Times New Roman" w:hAnsi="Times New Roman" w:cs="Times New Roman"/>
          <w:bCs/>
          <w:sz w:val="24"/>
          <w:szCs w:val="24"/>
          <w:lang w:val="kk-KZ"/>
        </w:rPr>
        <w:tab/>
      </w:r>
    </w:p>
    <w:p w14:paraId="5966BCC3"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қылмыстық</w:t>
      </w:r>
      <w:r w:rsidRPr="00130DCC">
        <w:rPr>
          <w:rFonts w:ascii="Times New Roman" w:hAnsi="Times New Roman" w:cs="Times New Roman"/>
          <w:bCs/>
          <w:sz w:val="24"/>
          <w:szCs w:val="24"/>
          <w:lang w:val="kk-KZ"/>
        </w:rPr>
        <w:tab/>
        <w:t>іс</w:t>
      </w:r>
      <w:r w:rsidRPr="00130DCC">
        <w:rPr>
          <w:rFonts w:ascii="Times New Roman" w:hAnsi="Times New Roman" w:cs="Times New Roman"/>
          <w:bCs/>
          <w:sz w:val="24"/>
          <w:szCs w:val="24"/>
          <w:lang w:val="kk-KZ"/>
        </w:rPr>
        <w:tab/>
        <w:t>жүргізу</w:t>
      </w:r>
      <w:r w:rsidRPr="00130DCC">
        <w:rPr>
          <w:rFonts w:ascii="Times New Roman" w:hAnsi="Times New Roman" w:cs="Times New Roman"/>
          <w:bCs/>
          <w:sz w:val="24"/>
          <w:szCs w:val="24"/>
          <w:lang w:val="kk-KZ"/>
        </w:rPr>
        <w:tab/>
        <w:t>және криминалистика</w:t>
      </w:r>
    </w:p>
    <w:p w14:paraId="55645BAE"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кафедрасының меңгерушісі: з.ғ.д., профессор</w:t>
      </w:r>
      <w:r w:rsidRPr="00130DCC">
        <w:rPr>
          <w:rFonts w:ascii="Times New Roman" w:hAnsi="Times New Roman" w:cs="Times New Roman"/>
          <w:bCs/>
          <w:sz w:val="24"/>
          <w:szCs w:val="24"/>
          <w:lang w:val="kk-KZ"/>
        </w:rPr>
        <w:tab/>
        <w:t xml:space="preserve"> </w:t>
      </w:r>
      <w:r w:rsidRPr="00130DCC">
        <w:rPr>
          <w:rFonts w:ascii="Times New Roman" w:hAnsi="Times New Roman" w:cs="Times New Roman"/>
          <w:bCs/>
          <w:sz w:val="24"/>
          <w:szCs w:val="24"/>
          <w:lang w:val="kk-KZ"/>
        </w:rPr>
        <w:tab/>
        <w:t xml:space="preserve"> Р.Е. Джансараева</w:t>
      </w:r>
    </w:p>
    <w:p w14:paraId="061E100F"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p>
    <w:p w14:paraId="4A5ACDDD" w14:textId="42E4002C" w:rsidR="00B63F54" w:rsidRPr="00130DCC" w:rsidRDefault="00723B8A"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2</w:t>
      </w:r>
      <w:r w:rsidR="007F440B">
        <w:rPr>
          <w:rFonts w:ascii="Times New Roman" w:hAnsi="Times New Roman" w:cs="Times New Roman"/>
          <w:bCs/>
          <w:sz w:val="24"/>
          <w:szCs w:val="24"/>
          <w:lang w:val="kk-KZ"/>
        </w:rPr>
        <w:t>5</w:t>
      </w:r>
      <w:r w:rsidR="00B63F54" w:rsidRPr="00130DCC">
        <w:rPr>
          <w:rFonts w:ascii="Times New Roman" w:hAnsi="Times New Roman" w:cs="Times New Roman"/>
          <w:bCs/>
          <w:sz w:val="24"/>
          <w:szCs w:val="24"/>
          <w:lang w:val="kk-KZ"/>
        </w:rPr>
        <w:t>.06.202</w:t>
      </w:r>
      <w:r w:rsidRPr="00130DCC">
        <w:rPr>
          <w:rFonts w:ascii="Times New Roman" w:hAnsi="Times New Roman" w:cs="Times New Roman"/>
          <w:bCs/>
          <w:sz w:val="24"/>
          <w:szCs w:val="24"/>
          <w:lang w:val="kk-KZ"/>
        </w:rPr>
        <w:t>5</w:t>
      </w:r>
      <w:r w:rsidR="00B63F54" w:rsidRPr="00130DCC">
        <w:rPr>
          <w:rFonts w:ascii="Times New Roman" w:hAnsi="Times New Roman" w:cs="Times New Roman"/>
          <w:bCs/>
          <w:sz w:val="24"/>
          <w:szCs w:val="24"/>
          <w:lang w:val="kk-KZ"/>
        </w:rPr>
        <w:t xml:space="preserve"> ж. хаттама №</w:t>
      </w:r>
      <w:r w:rsidR="00CD2377" w:rsidRPr="00130DCC">
        <w:rPr>
          <w:rFonts w:ascii="Times New Roman" w:hAnsi="Times New Roman" w:cs="Times New Roman"/>
          <w:bCs/>
          <w:sz w:val="24"/>
          <w:szCs w:val="24"/>
          <w:lang w:val="kk-KZ"/>
        </w:rPr>
        <w:t>20</w:t>
      </w:r>
    </w:p>
    <w:p w14:paraId="2CFBF5FF" w14:textId="77777777" w:rsidR="00B63F54" w:rsidRPr="00130DCC" w:rsidRDefault="00B63F54" w:rsidP="00DD5002">
      <w:pPr>
        <w:spacing w:after="0" w:line="240" w:lineRule="auto"/>
        <w:jc w:val="both"/>
        <w:rPr>
          <w:rFonts w:ascii="Times New Roman" w:hAnsi="Times New Roman" w:cs="Times New Roman"/>
          <w:bCs/>
          <w:sz w:val="24"/>
          <w:szCs w:val="24"/>
          <w:lang w:val="kk-KZ"/>
        </w:rPr>
      </w:pPr>
    </w:p>
    <w:p w14:paraId="5918EFD5"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 xml:space="preserve">Оқыту және білім беру сапасы бойынша </w:t>
      </w:r>
    </w:p>
    <w:p w14:paraId="2CB5A110"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Академиялық комитеттің төрайымы       ______  Урисбаева А.А.</w:t>
      </w:r>
    </w:p>
    <w:p w14:paraId="4EF09EC1"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p>
    <w:p w14:paraId="000737F2" w14:textId="2CE11CD9"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«__»____202</w:t>
      </w:r>
      <w:r w:rsidR="00C5133D">
        <w:rPr>
          <w:rFonts w:ascii="Times New Roman" w:hAnsi="Times New Roman" w:cs="Times New Roman"/>
          <w:bCs/>
          <w:sz w:val="24"/>
          <w:szCs w:val="24"/>
        </w:rPr>
        <w:t xml:space="preserve">6 </w:t>
      </w:r>
      <w:r w:rsidRPr="00130DCC">
        <w:rPr>
          <w:rFonts w:ascii="Times New Roman" w:hAnsi="Times New Roman" w:cs="Times New Roman"/>
          <w:bCs/>
          <w:sz w:val="24"/>
          <w:szCs w:val="24"/>
          <w:lang w:val="kk-KZ"/>
        </w:rPr>
        <w:t>ж.   Хаттама №1</w:t>
      </w:r>
      <w:r w:rsidR="00CD2377" w:rsidRPr="00130DCC">
        <w:rPr>
          <w:rFonts w:ascii="Times New Roman" w:hAnsi="Times New Roman" w:cs="Times New Roman"/>
          <w:bCs/>
          <w:sz w:val="24"/>
          <w:szCs w:val="24"/>
          <w:lang w:val="kk-KZ"/>
        </w:rPr>
        <w:t>1</w:t>
      </w:r>
      <w:r w:rsidRPr="00130DCC">
        <w:rPr>
          <w:rFonts w:ascii="Times New Roman" w:hAnsi="Times New Roman" w:cs="Times New Roman"/>
          <w:bCs/>
          <w:sz w:val="24"/>
          <w:szCs w:val="24"/>
          <w:lang w:val="kk-KZ"/>
        </w:rPr>
        <w:t xml:space="preserve"> </w:t>
      </w:r>
    </w:p>
    <w:p w14:paraId="2FF9EC9F"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p>
    <w:p w14:paraId="21F761F6"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 xml:space="preserve">Факультеттің Ғылыми кеңесінде ұсынылды. </w:t>
      </w:r>
    </w:p>
    <w:p w14:paraId="2A75E572" w14:textId="7C8C6E3F" w:rsidR="00B63F54" w:rsidRPr="00130DCC"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«__</w:t>
      </w:r>
      <w:r w:rsidR="00F51090" w:rsidRPr="00130DCC">
        <w:rPr>
          <w:rFonts w:ascii="Times New Roman" w:hAnsi="Times New Roman" w:cs="Times New Roman"/>
          <w:bCs/>
          <w:sz w:val="24"/>
          <w:szCs w:val="24"/>
          <w:lang w:val="kk-KZ"/>
        </w:rPr>
        <w:t>2</w:t>
      </w:r>
      <w:r w:rsidR="007F440B">
        <w:rPr>
          <w:rFonts w:ascii="Times New Roman" w:hAnsi="Times New Roman" w:cs="Times New Roman"/>
          <w:bCs/>
          <w:sz w:val="24"/>
          <w:szCs w:val="24"/>
          <w:lang w:val="kk-KZ"/>
        </w:rPr>
        <w:t>5</w:t>
      </w:r>
      <w:r w:rsidRPr="00130DCC">
        <w:rPr>
          <w:rFonts w:ascii="Times New Roman" w:hAnsi="Times New Roman" w:cs="Times New Roman"/>
          <w:bCs/>
          <w:sz w:val="24"/>
          <w:szCs w:val="24"/>
          <w:lang w:val="kk-KZ"/>
        </w:rPr>
        <w:t xml:space="preserve">__»   « </w:t>
      </w:r>
      <w:r w:rsidR="00F51090" w:rsidRPr="00130DCC">
        <w:rPr>
          <w:rFonts w:ascii="Times New Roman" w:hAnsi="Times New Roman" w:cs="Times New Roman"/>
          <w:bCs/>
          <w:sz w:val="24"/>
          <w:szCs w:val="24"/>
          <w:lang w:val="kk-KZ"/>
        </w:rPr>
        <w:t>0</w:t>
      </w:r>
      <w:r w:rsidR="00CD2377" w:rsidRPr="00130DCC">
        <w:rPr>
          <w:rFonts w:ascii="Times New Roman" w:hAnsi="Times New Roman" w:cs="Times New Roman"/>
          <w:bCs/>
          <w:sz w:val="24"/>
          <w:szCs w:val="24"/>
          <w:lang w:val="kk-KZ"/>
        </w:rPr>
        <w:t>6</w:t>
      </w:r>
      <w:r w:rsidRPr="00130DCC">
        <w:rPr>
          <w:rFonts w:ascii="Times New Roman" w:hAnsi="Times New Roman" w:cs="Times New Roman"/>
          <w:bCs/>
          <w:sz w:val="24"/>
          <w:szCs w:val="24"/>
          <w:lang w:val="kk-KZ"/>
        </w:rPr>
        <w:t>_» 202</w:t>
      </w:r>
      <w:r w:rsidR="007F440B">
        <w:rPr>
          <w:rFonts w:ascii="Times New Roman" w:hAnsi="Times New Roman" w:cs="Times New Roman"/>
          <w:bCs/>
          <w:sz w:val="24"/>
          <w:szCs w:val="24"/>
          <w:lang w:val="kk-KZ"/>
        </w:rPr>
        <w:t xml:space="preserve">6 </w:t>
      </w:r>
      <w:r w:rsidRPr="00130DCC">
        <w:rPr>
          <w:rFonts w:ascii="Times New Roman" w:hAnsi="Times New Roman" w:cs="Times New Roman"/>
          <w:bCs/>
          <w:sz w:val="24"/>
          <w:szCs w:val="24"/>
          <w:lang w:val="kk-KZ"/>
        </w:rPr>
        <w:t>ж. Хаттама №</w:t>
      </w:r>
      <w:r w:rsidR="00CD2377" w:rsidRPr="00130DCC">
        <w:rPr>
          <w:rFonts w:ascii="Times New Roman" w:hAnsi="Times New Roman" w:cs="Times New Roman"/>
          <w:bCs/>
          <w:sz w:val="24"/>
          <w:szCs w:val="24"/>
          <w:lang w:val="kk-KZ"/>
        </w:rPr>
        <w:t>10</w:t>
      </w:r>
    </w:p>
    <w:p w14:paraId="07F02068" w14:textId="77777777" w:rsidR="00B63F54" w:rsidRPr="00130DCC" w:rsidRDefault="00B63F54" w:rsidP="00B63F54">
      <w:pPr>
        <w:spacing w:after="0" w:line="240" w:lineRule="auto"/>
        <w:ind w:firstLine="567"/>
        <w:jc w:val="both"/>
        <w:rPr>
          <w:rFonts w:ascii="Times New Roman" w:hAnsi="Times New Roman" w:cs="Times New Roman"/>
          <w:bCs/>
          <w:sz w:val="24"/>
          <w:szCs w:val="24"/>
          <w:lang w:val="kk-KZ"/>
        </w:rPr>
      </w:pPr>
    </w:p>
    <w:p w14:paraId="2217EF07" w14:textId="205AD0A8" w:rsidR="00B63F54" w:rsidRPr="007F440B" w:rsidRDefault="00B63F54" w:rsidP="00B63F54">
      <w:pPr>
        <w:spacing w:after="0" w:line="240" w:lineRule="auto"/>
        <w:ind w:firstLine="567"/>
        <w:jc w:val="both"/>
        <w:rPr>
          <w:rFonts w:ascii="Times New Roman" w:hAnsi="Times New Roman" w:cs="Times New Roman"/>
          <w:bCs/>
          <w:sz w:val="24"/>
          <w:szCs w:val="24"/>
          <w:lang w:val="kk-KZ"/>
        </w:rPr>
      </w:pPr>
      <w:r w:rsidRPr="00130DCC">
        <w:rPr>
          <w:rFonts w:ascii="Times New Roman" w:hAnsi="Times New Roman" w:cs="Times New Roman"/>
          <w:bCs/>
          <w:sz w:val="24"/>
          <w:szCs w:val="24"/>
          <w:lang w:val="kk-KZ"/>
        </w:rPr>
        <w:t xml:space="preserve">Ғалым хатшы       _______________            </w:t>
      </w:r>
      <w:r w:rsidR="007F440B">
        <w:rPr>
          <w:rFonts w:ascii="Times New Roman" w:hAnsi="Times New Roman" w:cs="Times New Roman"/>
          <w:bCs/>
          <w:sz w:val="24"/>
          <w:szCs w:val="24"/>
          <w:lang w:val="kk-KZ"/>
        </w:rPr>
        <w:t>Бисенова М.Қ.</w:t>
      </w:r>
    </w:p>
    <w:p w14:paraId="0B39B0B2" w14:textId="77777777" w:rsidR="00B63F54" w:rsidRPr="00130DCC" w:rsidRDefault="00B63F54" w:rsidP="00B63F54">
      <w:pPr>
        <w:spacing w:after="0" w:line="240" w:lineRule="auto"/>
        <w:ind w:firstLine="567"/>
        <w:jc w:val="both"/>
        <w:rPr>
          <w:rFonts w:ascii="Times New Roman" w:hAnsi="Times New Roman" w:cs="Times New Roman"/>
          <w:b/>
          <w:sz w:val="24"/>
          <w:szCs w:val="24"/>
          <w:lang w:val="kk-KZ"/>
        </w:rPr>
      </w:pPr>
    </w:p>
    <w:p w14:paraId="3F3C4547" w14:textId="77777777" w:rsidR="00B63F54" w:rsidRPr="00130DCC" w:rsidRDefault="00B63F54" w:rsidP="00B63F54">
      <w:pPr>
        <w:spacing w:after="0" w:line="240" w:lineRule="auto"/>
        <w:ind w:firstLine="567"/>
        <w:jc w:val="center"/>
        <w:rPr>
          <w:rFonts w:ascii="Times New Roman" w:hAnsi="Times New Roman" w:cs="Times New Roman"/>
          <w:b/>
          <w:sz w:val="24"/>
          <w:szCs w:val="24"/>
          <w:lang w:val="kk-KZ"/>
        </w:rPr>
      </w:pPr>
    </w:p>
    <w:p w14:paraId="770064B9" w14:textId="063A7982" w:rsidR="00B63F54" w:rsidRPr="00130DCC" w:rsidRDefault="00B63F54" w:rsidP="00B63F54">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  </w:t>
      </w:r>
    </w:p>
    <w:p w14:paraId="55B7928C"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4102C61A"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3B86F65A"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4470DB72"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59371B3C"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0FCA118C"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38898D7C"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43AA8546"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2C01D48C"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0C64B928"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53C0627D"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21B65CC1" w14:textId="77777777" w:rsidR="00B63F54" w:rsidRPr="00130DCC" w:rsidRDefault="00B63F54" w:rsidP="00DD5002">
      <w:pPr>
        <w:spacing w:after="0" w:line="240" w:lineRule="auto"/>
        <w:rPr>
          <w:rFonts w:ascii="Times New Roman" w:hAnsi="Times New Roman" w:cs="Times New Roman"/>
          <w:b/>
          <w:sz w:val="24"/>
          <w:szCs w:val="24"/>
          <w:lang w:val="kk-KZ"/>
        </w:rPr>
      </w:pPr>
    </w:p>
    <w:p w14:paraId="69549F38"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67FE2C4B" w14:textId="77777777" w:rsidR="00B63F54" w:rsidRPr="007F440B" w:rsidRDefault="00B63F54" w:rsidP="002677AE">
      <w:pPr>
        <w:spacing w:after="0" w:line="240" w:lineRule="auto"/>
        <w:ind w:firstLine="567"/>
        <w:jc w:val="center"/>
        <w:rPr>
          <w:rFonts w:ascii="Times New Roman" w:hAnsi="Times New Roman" w:cs="Times New Roman"/>
          <w:b/>
          <w:sz w:val="24"/>
          <w:szCs w:val="24"/>
          <w:lang w:val="kk-KZ"/>
        </w:rPr>
      </w:pPr>
    </w:p>
    <w:p w14:paraId="3DA66C8B" w14:textId="77777777" w:rsidR="00F51090" w:rsidRPr="007F440B" w:rsidRDefault="00F51090" w:rsidP="002677AE">
      <w:pPr>
        <w:spacing w:after="0" w:line="240" w:lineRule="auto"/>
        <w:ind w:firstLine="567"/>
        <w:jc w:val="center"/>
        <w:rPr>
          <w:rFonts w:ascii="Times New Roman" w:hAnsi="Times New Roman" w:cs="Times New Roman"/>
          <w:b/>
          <w:sz w:val="24"/>
          <w:szCs w:val="24"/>
          <w:lang w:val="kk-KZ"/>
        </w:rPr>
      </w:pPr>
    </w:p>
    <w:p w14:paraId="51D35164" w14:textId="77777777" w:rsidR="00827936" w:rsidRPr="007F440B" w:rsidRDefault="00827936" w:rsidP="002677AE">
      <w:pPr>
        <w:spacing w:after="0" w:line="240" w:lineRule="auto"/>
        <w:ind w:firstLine="567"/>
        <w:jc w:val="center"/>
        <w:rPr>
          <w:rFonts w:ascii="Times New Roman" w:hAnsi="Times New Roman" w:cs="Times New Roman"/>
          <w:b/>
          <w:sz w:val="24"/>
          <w:szCs w:val="24"/>
          <w:lang w:val="kk-KZ"/>
        </w:rPr>
      </w:pPr>
    </w:p>
    <w:p w14:paraId="4B916043"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074D3048"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7A14D130"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1929C289"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3827AC7C"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51A03FB6"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52E44BFD"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199223CA"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7092CC8E" w14:textId="77777777" w:rsidR="00130DCC" w:rsidRPr="007F440B" w:rsidRDefault="00130DCC" w:rsidP="002677AE">
      <w:pPr>
        <w:spacing w:after="0" w:line="240" w:lineRule="auto"/>
        <w:ind w:firstLine="567"/>
        <w:jc w:val="center"/>
        <w:rPr>
          <w:rFonts w:ascii="Times New Roman" w:hAnsi="Times New Roman" w:cs="Times New Roman"/>
          <w:b/>
          <w:sz w:val="24"/>
          <w:szCs w:val="24"/>
          <w:lang w:val="kk-KZ"/>
        </w:rPr>
      </w:pPr>
    </w:p>
    <w:p w14:paraId="523A6031" w14:textId="77777777" w:rsidR="00B63F54" w:rsidRPr="00130DCC" w:rsidRDefault="00B63F54" w:rsidP="002677AE">
      <w:pPr>
        <w:spacing w:after="0" w:line="240" w:lineRule="auto"/>
        <w:ind w:firstLine="567"/>
        <w:jc w:val="center"/>
        <w:rPr>
          <w:rFonts w:ascii="Times New Roman" w:hAnsi="Times New Roman" w:cs="Times New Roman"/>
          <w:b/>
          <w:sz w:val="24"/>
          <w:szCs w:val="24"/>
          <w:lang w:val="kk-KZ"/>
        </w:rPr>
      </w:pPr>
    </w:p>
    <w:p w14:paraId="3B2306B6" w14:textId="5610813A" w:rsidR="002677AE" w:rsidRPr="00130DCC" w:rsidRDefault="002677AE" w:rsidP="002677AE">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Кіріспе</w:t>
      </w:r>
    </w:p>
    <w:p w14:paraId="4EBA9FC7" w14:textId="77777777" w:rsidR="003D531F" w:rsidRPr="00130DCC" w:rsidRDefault="003D531F" w:rsidP="002677AE">
      <w:pPr>
        <w:spacing w:after="0" w:line="240" w:lineRule="auto"/>
        <w:ind w:firstLine="567"/>
        <w:jc w:val="center"/>
        <w:rPr>
          <w:rFonts w:ascii="Times New Roman" w:hAnsi="Times New Roman" w:cs="Times New Roman"/>
          <w:b/>
          <w:sz w:val="24"/>
          <w:szCs w:val="24"/>
          <w:lang w:val="kk-KZ"/>
        </w:rPr>
      </w:pPr>
    </w:p>
    <w:p w14:paraId="49C540FE" w14:textId="08D9E593" w:rsidR="002677AE" w:rsidRPr="00130DCC" w:rsidRDefault="007F440B" w:rsidP="007F440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23B8A" w:rsidRPr="00130DCC">
        <w:rPr>
          <w:rFonts w:ascii="Times New Roman" w:hAnsi="Times New Roman" w:cs="Times New Roman"/>
          <w:sz w:val="24"/>
          <w:szCs w:val="24"/>
          <w:lang w:val="kk-KZ"/>
        </w:rPr>
        <w:t xml:space="preserve"> «6В04205 – Құқықтану</w:t>
      </w:r>
      <w:r w:rsidR="00130DCC">
        <w:rPr>
          <w:rFonts w:ascii="Times New Roman" w:hAnsi="Times New Roman" w:cs="Times New Roman"/>
          <w:sz w:val="24"/>
          <w:szCs w:val="24"/>
          <w:lang w:val="kk-KZ"/>
        </w:rPr>
        <w:t>»</w:t>
      </w:r>
      <w:r w:rsidR="00723B8A" w:rsidRPr="00130DCC">
        <w:rPr>
          <w:rFonts w:ascii="Times New Roman" w:hAnsi="Times New Roman" w:cs="Times New Roman"/>
          <w:sz w:val="24"/>
          <w:szCs w:val="24"/>
          <w:lang w:val="kk-KZ"/>
        </w:rPr>
        <w:t xml:space="preserve"> </w:t>
      </w:r>
      <w:r w:rsidR="004D3EB6" w:rsidRPr="00130DCC">
        <w:rPr>
          <w:rFonts w:ascii="Times New Roman" w:hAnsi="Times New Roman" w:cs="Times New Roman"/>
          <w:sz w:val="24"/>
          <w:szCs w:val="24"/>
          <w:lang w:val="kk-KZ"/>
        </w:rPr>
        <w:t xml:space="preserve">бойынша </w:t>
      </w:r>
      <w:r w:rsidR="002677AE" w:rsidRPr="00130DCC">
        <w:rPr>
          <w:rFonts w:ascii="Times New Roman" w:hAnsi="Times New Roman" w:cs="Times New Roman"/>
          <w:sz w:val="24"/>
          <w:szCs w:val="24"/>
          <w:lang w:val="kk-KZ"/>
        </w:rPr>
        <w:t xml:space="preserve"> </w:t>
      </w:r>
      <w:r w:rsidR="00DD2E78" w:rsidRPr="00130DCC">
        <w:rPr>
          <w:rFonts w:ascii="Times New Roman" w:hAnsi="Times New Roman" w:cs="Times New Roman"/>
          <w:sz w:val="24"/>
          <w:szCs w:val="24"/>
          <w:lang w:val="kk-KZ"/>
        </w:rPr>
        <w:t>білім беру бағдарламасы</w:t>
      </w:r>
      <w:r w:rsidR="002677AE" w:rsidRPr="00130DCC">
        <w:rPr>
          <w:rFonts w:ascii="Times New Roman" w:hAnsi="Times New Roman" w:cs="Times New Roman"/>
          <w:sz w:val="24"/>
          <w:szCs w:val="24"/>
          <w:lang w:val="kk-KZ"/>
        </w:rPr>
        <w:t xml:space="preserve"> </w:t>
      </w:r>
      <w:r w:rsidR="00DD2E78" w:rsidRPr="00130DCC">
        <w:rPr>
          <w:rFonts w:ascii="Times New Roman" w:hAnsi="Times New Roman" w:cs="Times New Roman"/>
          <w:sz w:val="24"/>
          <w:szCs w:val="24"/>
          <w:lang w:val="kk-KZ"/>
        </w:rPr>
        <w:t xml:space="preserve">бойынша </w:t>
      </w:r>
      <w:r w:rsidR="002677AE" w:rsidRPr="00130DCC">
        <w:rPr>
          <w:rFonts w:ascii="Times New Roman" w:hAnsi="Times New Roman" w:cs="Times New Roman"/>
          <w:sz w:val="24"/>
          <w:szCs w:val="24"/>
          <w:lang w:val="kk-KZ"/>
        </w:rPr>
        <w:t xml:space="preserve">студенттерді оқыту Қазақстан Республикасы Мемлекеттік жалпыға міндетті білім стандарты мен академиялық саясатқа сәйкес пәнді оқып игеру қорытынды бақылау - емтихан тапсырумен аяқталады. Емтихан </w:t>
      </w:r>
      <w:r w:rsidR="00C5133D">
        <w:rPr>
          <w:rFonts w:ascii="Times New Roman" w:hAnsi="Times New Roman" w:cs="Times New Roman"/>
          <w:sz w:val="24"/>
          <w:szCs w:val="24"/>
          <w:lang w:val="kk-KZ"/>
        </w:rPr>
        <w:t>ауызша</w:t>
      </w:r>
      <w:r w:rsidR="00723B8A" w:rsidRPr="00130DCC">
        <w:rPr>
          <w:rFonts w:ascii="Times New Roman" w:hAnsi="Times New Roman" w:cs="Times New Roman"/>
          <w:sz w:val="24"/>
          <w:szCs w:val="24"/>
          <w:lang w:val="kk-KZ"/>
        </w:rPr>
        <w:t xml:space="preserve"> </w:t>
      </w:r>
      <w:r w:rsidR="002677AE" w:rsidRPr="00130DCC">
        <w:rPr>
          <w:rFonts w:ascii="Times New Roman" w:hAnsi="Times New Roman" w:cs="Times New Roman"/>
          <w:sz w:val="24"/>
          <w:szCs w:val="24"/>
          <w:lang w:val="kk-KZ"/>
        </w:rPr>
        <w:t xml:space="preserve"> жүргізіледі: дәстүрлі- сұрақтарға жауаптар беру.  Емтиханға (қорытынды бақылауға) төлем бойынша берешегі жоқ, бакалаврға арналған оқу бағдарламасы мен оқу жұмыс жоспарына сәйкес пән бойынша оқу процессін аяқтап, тиісінше балл жинаған студенттер ғана жіберіледі. Қорытынды емтихан (қорытынды бақылау) академиялық күнтізбе мен оқу жұмыс жоспарына сәйкес, көрсетілген мерзімдерде жүргізіледі. </w:t>
      </w:r>
    </w:p>
    <w:p w14:paraId="2F5B380D"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Оқу бағдарламасы мен оқу жұмыс жоспарына сәйкес пән бойынша оқу процессін аяқтап, тиісінше балл жинай алмаған студенттер қанағаттанарлықсыз бағасын оң бағаға қайта тапсыру үшін студент келесі академиялық кезеңдерінің бірінде немесе жазғы семестрде сол пән бойынша оқу жұмыс жоспарында қарастырылған барлық сабақ түрлеріне қайта қатысып, рұқсат алады және қорытынды бақылау тапсырады. </w:t>
      </w:r>
    </w:p>
    <w:p w14:paraId="59821427"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Егер студент оқу бағдарламасын толық көлемде орындай отырып, емтиханға уақытылы қатыспаса, емтихан ведомосындағы оның фамилиясының тұсына «келген жоқ» деген жазу жазылады. Студенттің дәлелді себептері болған жағдайда факультет деканының өкімімен оған емтихан тапсырудың жеке кестесі бекітіледі. Емтиханға келмеуінің дәлелді себептері болмаған жағдайда «қанағаттанарлықсыз» деген бағаға теңестіріледі. </w:t>
      </w:r>
    </w:p>
    <w:p w14:paraId="6E4BF64E"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«FX» белгісіне сәйкес «қанағаттанарлықсыз» баға алған жағдайда студентке емтиханды қайта тапсыру мүмкіндігі беріледі. </w:t>
      </w:r>
    </w:p>
    <w:p w14:paraId="7334FBE1"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Қорытынды бақылаудың бағасымен келіспейтін студент емтихан өткізілген күннен кейінгі күннен кешіктірмей апелляция беру мүмкіндігі қарастырылған. </w:t>
      </w:r>
    </w:p>
    <w:p w14:paraId="52AFD628"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Қорытынды бақылау бойынша оң бағаны осы аралық аттестаттау кезеңінде жоғарылату мақсатында қайта тапсыруға рұқсат етілмейді </w:t>
      </w:r>
    </w:p>
    <w:p w14:paraId="3EB79A44" w14:textId="77777777" w:rsidR="008E2E10" w:rsidRPr="00130DCC" w:rsidRDefault="002677AE" w:rsidP="00130DCC">
      <w:pPr>
        <w:spacing w:after="0" w:line="240" w:lineRule="auto"/>
        <w:ind w:firstLine="567"/>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Емтихан сұрақтары тиісті тексерістен өткеннен кейін бекітіледі. </w:t>
      </w:r>
    </w:p>
    <w:p w14:paraId="032C95BD" w14:textId="77777777" w:rsidR="00A97D52" w:rsidRPr="00130DCC" w:rsidRDefault="00A97D52" w:rsidP="002677AE">
      <w:pPr>
        <w:spacing w:after="0" w:line="240" w:lineRule="auto"/>
        <w:ind w:firstLine="567"/>
        <w:jc w:val="center"/>
        <w:rPr>
          <w:rFonts w:ascii="Times New Roman" w:hAnsi="Times New Roman" w:cs="Times New Roman"/>
          <w:sz w:val="24"/>
          <w:szCs w:val="24"/>
          <w:lang w:val="kk-KZ"/>
        </w:rPr>
      </w:pPr>
    </w:p>
    <w:p w14:paraId="525685E1" w14:textId="77239349" w:rsidR="00544360" w:rsidRPr="00130DCC" w:rsidRDefault="00C5133D" w:rsidP="00CD2377">
      <w:pPr>
        <w:widowControl w:val="0"/>
        <w:autoSpaceDE w:val="0"/>
        <w:autoSpaceDN w:val="0"/>
        <w:spacing w:after="0" w:line="240" w:lineRule="auto"/>
        <w:ind w:right="-1"/>
        <w:jc w:val="center"/>
        <w:outlineLv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Қылмыстық құқық бұзушылықтың алдын алу </w:t>
      </w:r>
      <w:r w:rsidR="00544360" w:rsidRPr="00130DCC">
        <w:rPr>
          <w:rFonts w:ascii="Times New Roman" w:eastAsia="Times New Roman" w:hAnsi="Times New Roman" w:cs="Times New Roman"/>
          <w:b/>
          <w:sz w:val="24"/>
          <w:szCs w:val="24"/>
          <w:lang w:val="kk-KZ"/>
        </w:rPr>
        <w:t xml:space="preserve"> -5 кредит</w:t>
      </w:r>
    </w:p>
    <w:p w14:paraId="277F04BF" w14:textId="6A03B92F" w:rsidR="00544360" w:rsidRPr="00130DCC" w:rsidRDefault="00544360" w:rsidP="00CD2377">
      <w:pPr>
        <w:spacing w:after="0" w:line="240" w:lineRule="auto"/>
        <w:ind w:firstLine="567"/>
        <w:jc w:val="center"/>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Емтихан сұрақтары қамтылатын тақырыптар</w:t>
      </w:r>
    </w:p>
    <w:p w14:paraId="4F6EDEC6" w14:textId="77777777" w:rsidR="00CD2377" w:rsidRPr="00130DCC" w:rsidRDefault="00CD2377" w:rsidP="00544360">
      <w:pPr>
        <w:spacing w:after="0" w:line="240" w:lineRule="auto"/>
        <w:ind w:firstLine="567"/>
        <w:jc w:val="both"/>
        <w:rPr>
          <w:rFonts w:ascii="Times New Roman" w:eastAsia="Times New Roman" w:hAnsi="Times New Roman" w:cs="Times New Roman"/>
          <w:b/>
          <w:sz w:val="24"/>
          <w:szCs w:val="24"/>
          <w:lang w:val="kk-KZ"/>
        </w:rPr>
      </w:pPr>
    </w:p>
    <w:p w14:paraId="4EE5E595" w14:textId="2CDE4BA1" w:rsidR="00544360" w:rsidRPr="00130DCC" w:rsidRDefault="00B63F54"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
          <w:sz w:val="24"/>
          <w:szCs w:val="24"/>
          <w:lang w:val="kk-KZ"/>
        </w:rPr>
        <w:t>1.</w:t>
      </w:r>
      <w:r w:rsidR="00544360" w:rsidRPr="00130DCC">
        <w:rPr>
          <w:rFonts w:ascii="Times New Roman" w:eastAsia="Times New Roman" w:hAnsi="Times New Roman" w:cs="Times New Roman"/>
          <w:b/>
          <w:sz w:val="24"/>
          <w:szCs w:val="24"/>
          <w:lang w:val="kk-KZ"/>
        </w:rPr>
        <w:t xml:space="preserve">Тақырып. </w:t>
      </w:r>
      <w:r w:rsidR="00C5133D">
        <w:rPr>
          <w:rFonts w:ascii="Times New Roman" w:eastAsia="Times New Roman" w:hAnsi="Times New Roman" w:cs="Times New Roman"/>
          <w:b/>
          <w:sz w:val="24"/>
          <w:szCs w:val="24"/>
          <w:lang w:val="kk-KZ"/>
        </w:rPr>
        <w:t>Қылмыстық құқық бұзушылықтың алдын алу</w:t>
      </w:r>
      <w:r w:rsidR="00544360" w:rsidRPr="00130DCC">
        <w:rPr>
          <w:rFonts w:ascii="Times New Roman" w:eastAsia="Times New Roman" w:hAnsi="Times New Roman" w:cs="Times New Roman"/>
          <w:b/>
          <w:sz w:val="24"/>
          <w:szCs w:val="24"/>
          <w:lang w:val="kk-KZ"/>
        </w:rPr>
        <w:t>ның ұғымы, оның пәні және әдістері</w:t>
      </w:r>
      <w:r w:rsidR="00544360" w:rsidRPr="00130DCC">
        <w:rPr>
          <w:rFonts w:ascii="Times New Roman" w:eastAsia="Times New Roman" w:hAnsi="Times New Roman" w:cs="Times New Roman"/>
          <w:bCs/>
          <w:sz w:val="24"/>
          <w:szCs w:val="24"/>
          <w:lang w:val="kk-KZ"/>
        </w:rPr>
        <w:t>.</w:t>
      </w:r>
    </w:p>
    <w:p w14:paraId="64A568EE" w14:textId="7261A94B" w:rsidR="00544360" w:rsidRPr="00130DCC" w:rsidRDefault="00C5133D" w:rsidP="00544360">
      <w:pPr>
        <w:spacing w:after="0" w:line="240" w:lineRule="auto"/>
        <w:ind w:firstLine="567"/>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Қылмыстық құқық бұзушылықтың алдын алу</w:t>
      </w:r>
      <w:r w:rsidR="00544360" w:rsidRPr="00130DCC">
        <w:rPr>
          <w:rFonts w:ascii="Times New Roman" w:eastAsia="Times New Roman" w:hAnsi="Times New Roman" w:cs="Times New Roman"/>
          <w:bCs/>
          <w:sz w:val="24"/>
          <w:szCs w:val="24"/>
          <w:lang w:val="kk-KZ"/>
        </w:rPr>
        <w:t xml:space="preserve"> социологиялық-құқықтық ғылым, оқу пәні, құқық бұзушылықтар мен қылмыстардың алдын алу жолында нормативтік сала ретінде. </w:t>
      </w:r>
      <w:r>
        <w:rPr>
          <w:rFonts w:ascii="Times New Roman" w:eastAsia="Times New Roman" w:hAnsi="Times New Roman" w:cs="Times New Roman"/>
          <w:bCs/>
          <w:sz w:val="24"/>
          <w:szCs w:val="24"/>
          <w:lang w:val="kk-KZ"/>
        </w:rPr>
        <w:t>Қылмыстық құқық бұзушылықтың алдын алу</w:t>
      </w:r>
      <w:r w:rsidR="00544360" w:rsidRPr="00130DCC">
        <w:rPr>
          <w:rFonts w:ascii="Times New Roman" w:eastAsia="Times New Roman" w:hAnsi="Times New Roman" w:cs="Times New Roman"/>
          <w:bCs/>
          <w:sz w:val="24"/>
          <w:szCs w:val="24"/>
          <w:lang w:val="kk-KZ"/>
        </w:rPr>
        <w:t xml:space="preserve"> пәні. </w:t>
      </w:r>
      <w:r>
        <w:rPr>
          <w:rFonts w:ascii="Times New Roman" w:eastAsia="Times New Roman" w:hAnsi="Times New Roman" w:cs="Times New Roman"/>
          <w:bCs/>
          <w:sz w:val="24"/>
          <w:szCs w:val="24"/>
          <w:lang w:val="kk-KZ"/>
        </w:rPr>
        <w:t>Қылмыстық құқық бұзушылықтың алдын алу</w:t>
      </w:r>
      <w:r w:rsidR="00544360" w:rsidRPr="00130DCC">
        <w:rPr>
          <w:rFonts w:ascii="Times New Roman" w:eastAsia="Times New Roman" w:hAnsi="Times New Roman" w:cs="Times New Roman"/>
          <w:bCs/>
          <w:sz w:val="24"/>
          <w:szCs w:val="24"/>
          <w:lang w:val="kk-KZ"/>
        </w:rPr>
        <w:t xml:space="preserve"> пәнінің 4 компонентінің жалпы</w:t>
      </w:r>
    </w:p>
    <w:p w14:paraId="38B77091" w14:textId="12A273AB" w:rsidR="00544360" w:rsidRPr="00130DCC" w:rsidRDefault="00544360" w:rsidP="00B63F54">
      <w:pPr>
        <w:spacing w:after="0" w:line="240" w:lineRule="auto"/>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 xml:space="preserve">сипаттамасы: қылмыстылық, қылмыскердің тұлғасы, қылмыстылықтың себептері мен жағдайлары, қылмыстылықтың алдын алу.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 xml:space="preserve">ның тарихы. Қазақстанда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 xml:space="preserve">ның даму ерекшеліктері.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ның пәні бойынша жүйесі.</w:t>
      </w:r>
    </w:p>
    <w:p w14:paraId="7066390C" w14:textId="68EF78D7"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2.</w:t>
      </w:r>
      <w:r w:rsidR="00544360" w:rsidRPr="00130DCC">
        <w:rPr>
          <w:rFonts w:ascii="Times New Roman" w:eastAsia="Times New Roman" w:hAnsi="Times New Roman" w:cs="Times New Roman"/>
          <w:b/>
          <w:sz w:val="24"/>
          <w:szCs w:val="24"/>
          <w:lang w:val="kk-KZ"/>
        </w:rPr>
        <w:t>Тақырып. Қылмыстылық және оның сипаттамасы. Қылмыстылықтың детерминациясы және себептері</w:t>
      </w:r>
    </w:p>
    <w:p w14:paraId="1CA7816A" w14:textId="0B259373"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Қылмыстық және оның белгілерінің түсінігі. Қылмыстылықтың негізгі сандық сапалық к</w:t>
      </w:r>
      <w:r w:rsidR="00DD5002"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рсеткіштері: жағдайы қылмыстылықтың құрылымы, қылмыстылықтың к</w:t>
      </w:r>
      <w:r w:rsidR="00DD5002"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рсеткіштері. Қылмыстылық және халықтың криминогендік зақымдалуының индексі және коэффициенттері. Қылмыстылық дәрежесінің құрамдас б</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 xml:space="preserve">лшектері: </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 xml:space="preserve">ндірісі айыптау үкімі шығарылып аяқталған қылмыстар туралы мәліметтер; тергеліп немесе әлі ашылмаған қылмыстар туралы мәліметтер; қылмыстық жауаптылықтан және жазадан амнистия, не </w:t>
      </w:r>
      <w:r w:rsidRPr="00130DCC">
        <w:rPr>
          <w:rFonts w:ascii="Times New Roman" w:eastAsia="Times New Roman" w:hAnsi="Times New Roman" w:cs="Times New Roman"/>
          <w:bCs/>
          <w:sz w:val="24"/>
          <w:szCs w:val="24"/>
          <w:lang w:val="kk-KZ"/>
        </w:rPr>
        <w:lastRenderedPageBreak/>
        <w:t>қылмыстық жазаны басқа да әсер ету шарысмен ауыстырылуына байланысты бостатылған тұлғалардың қылмыстары туралы мәліметтер.</w:t>
      </w:r>
    </w:p>
    <w:p w14:paraId="611C8351" w14:textId="0005798F"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3. </w:t>
      </w:r>
      <w:r w:rsidR="00544360" w:rsidRPr="00130DCC">
        <w:rPr>
          <w:rFonts w:ascii="Times New Roman" w:eastAsia="Times New Roman" w:hAnsi="Times New Roman" w:cs="Times New Roman"/>
          <w:b/>
          <w:sz w:val="24"/>
          <w:szCs w:val="24"/>
          <w:lang w:val="kk-KZ"/>
        </w:rPr>
        <w:t>Тақырып. Қылмыскердің жеке тұлғасының ұғымы мен құрылысы</w:t>
      </w:r>
    </w:p>
    <w:p w14:paraId="1DE6A307" w14:textId="1E997D7E"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Қылмыскердің</w:t>
      </w:r>
      <w:r w:rsidRPr="00130DCC">
        <w:rPr>
          <w:rFonts w:ascii="Times New Roman" w:eastAsia="Times New Roman" w:hAnsi="Times New Roman" w:cs="Times New Roman"/>
          <w:bCs/>
          <w:sz w:val="24"/>
          <w:szCs w:val="24"/>
          <w:lang w:val="kk-KZ"/>
        </w:rPr>
        <w:tab/>
        <w:t>тұлғасын</w:t>
      </w:r>
      <w:r w:rsidRPr="00130DCC">
        <w:rPr>
          <w:rFonts w:ascii="Times New Roman" w:eastAsia="Times New Roman" w:hAnsi="Times New Roman" w:cs="Times New Roman"/>
          <w:bCs/>
          <w:sz w:val="24"/>
          <w:szCs w:val="24"/>
          <w:lang w:val="kk-KZ"/>
        </w:rPr>
        <w:tab/>
        <w:t>зерттеудің</w:t>
      </w:r>
      <w:r w:rsidRPr="00130DCC">
        <w:rPr>
          <w:rFonts w:ascii="Times New Roman" w:eastAsia="Times New Roman" w:hAnsi="Times New Roman" w:cs="Times New Roman"/>
          <w:bCs/>
          <w:sz w:val="24"/>
          <w:szCs w:val="24"/>
          <w:lang w:val="kk-KZ"/>
        </w:rPr>
        <w:tab/>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 xml:space="preserve">лық маңызы.Қылмыскердің тұлғасының ұғымы және оны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да зерттеу шегі.Қылмыскердің тұлғасында әлеуметтік пен биологиялықтың арақатынасы: проблемалар мен пікірталастар. Қылмыскердің тұлғасы және әлеуметтік орта. Тұлғаның қалыптасу процесі.</w:t>
      </w:r>
    </w:p>
    <w:p w14:paraId="34090CE6" w14:textId="6D31948D"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4. </w:t>
      </w:r>
      <w:r w:rsidR="00544360" w:rsidRPr="00130DCC">
        <w:rPr>
          <w:rFonts w:ascii="Times New Roman" w:eastAsia="Times New Roman" w:hAnsi="Times New Roman" w:cs="Times New Roman"/>
          <w:b/>
          <w:sz w:val="24"/>
          <w:szCs w:val="24"/>
          <w:lang w:val="kk-KZ"/>
        </w:rPr>
        <w:t>Тақырып. Қылмыстылықтың алдын алу</w:t>
      </w:r>
    </w:p>
    <w:p w14:paraId="738071E7" w14:textId="3E70F3D0" w:rsidR="00544360" w:rsidRPr="00130DCC" w:rsidRDefault="00544360" w:rsidP="004D3EB6">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Нақты қылмыстың себептерін және шарттарын түсіну. Нақты қылмыс себепетерінің жіктелуі және әлеуметтік психологиялық сипаттама. Тұлғаның ӛзіндік сана сезім және жауапкершілігінің ролі. Криминогендік мотивацияның қызметі к</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ріністік, қозғаушылық, реттеушілік, тексерушілік. Криминалдық мінез құлық мотивтерінің жіктелуі. Құқыққа қайшы әрекет жасау жоспарындағы мотивацияларды нақтылау және мінез құлықтық шешімінің</w:t>
      </w:r>
      <w:r w:rsidR="004D3EB6" w:rsidRPr="00130DCC">
        <w:rPr>
          <w:rFonts w:ascii="Times New Roman" w:eastAsia="Times New Roman" w:hAnsi="Times New Roman" w:cs="Times New Roman"/>
          <w:bCs/>
          <w:sz w:val="24"/>
          <w:szCs w:val="24"/>
          <w:lang w:val="kk-KZ"/>
        </w:rPr>
        <w:t xml:space="preserve"> </w:t>
      </w:r>
      <w:r w:rsidRPr="00130DCC">
        <w:rPr>
          <w:rFonts w:ascii="Times New Roman" w:eastAsia="Times New Roman" w:hAnsi="Times New Roman" w:cs="Times New Roman"/>
          <w:bCs/>
          <w:sz w:val="24"/>
          <w:szCs w:val="24"/>
          <w:lang w:val="kk-KZ"/>
        </w:rPr>
        <w:t>алынуы..</w:t>
      </w:r>
    </w:p>
    <w:p w14:paraId="219EA487" w14:textId="44B27E4C"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5. </w:t>
      </w:r>
      <w:r w:rsidR="00544360" w:rsidRPr="00130DCC">
        <w:rPr>
          <w:rFonts w:ascii="Times New Roman" w:eastAsia="Times New Roman" w:hAnsi="Times New Roman" w:cs="Times New Roman"/>
          <w:b/>
          <w:sz w:val="24"/>
          <w:szCs w:val="24"/>
          <w:lang w:val="kk-KZ"/>
        </w:rPr>
        <w:t xml:space="preserve">Тақырып. Зорлықпен күш көрсету қылмыстылығы және оның </w:t>
      </w:r>
      <w:r w:rsidR="00C5133D">
        <w:rPr>
          <w:rFonts w:ascii="Times New Roman" w:eastAsia="Times New Roman" w:hAnsi="Times New Roman" w:cs="Times New Roman"/>
          <w:b/>
          <w:sz w:val="24"/>
          <w:szCs w:val="24"/>
          <w:lang w:val="kk-KZ"/>
        </w:rPr>
        <w:t>қылмыстық құқық бұзушылықтың алдын алу</w:t>
      </w:r>
      <w:r w:rsidR="00544360" w:rsidRPr="00130DCC">
        <w:rPr>
          <w:rFonts w:ascii="Times New Roman" w:eastAsia="Times New Roman" w:hAnsi="Times New Roman" w:cs="Times New Roman"/>
          <w:b/>
          <w:sz w:val="24"/>
          <w:szCs w:val="24"/>
          <w:lang w:val="kk-KZ"/>
        </w:rPr>
        <w:t>лық сипаттамасы</w:t>
      </w:r>
    </w:p>
    <w:p w14:paraId="5E1AA163"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Криминалогикалық классификация бойынша қылмыстың ерекше тобы ретіндегі зорлық қылмыстар мен бұзақылықтың түсінігі және жалпы сипаттамасы. Зорлық қылмыстар мен бұзақылықтың жағдайы, құрылымы және динамикасы.</w:t>
      </w:r>
    </w:p>
    <w:p w14:paraId="3EAE44B5" w14:textId="42D50A8E"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6. </w:t>
      </w:r>
      <w:r w:rsidR="00544360" w:rsidRPr="00130DCC">
        <w:rPr>
          <w:rFonts w:ascii="Times New Roman" w:eastAsia="Times New Roman" w:hAnsi="Times New Roman" w:cs="Times New Roman"/>
          <w:b/>
          <w:sz w:val="24"/>
          <w:szCs w:val="24"/>
          <w:lang w:val="kk-KZ"/>
        </w:rPr>
        <w:t xml:space="preserve">Тақырып. Экономикалық қылмыстылықтың </w:t>
      </w:r>
      <w:r w:rsidR="00C5133D">
        <w:rPr>
          <w:rFonts w:ascii="Times New Roman" w:eastAsia="Times New Roman" w:hAnsi="Times New Roman" w:cs="Times New Roman"/>
          <w:b/>
          <w:sz w:val="24"/>
          <w:szCs w:val="24"/>
          <w:lang w:val="kk-KZ"/>
        </w:rPr>
        <w:t>қылмыстық құқық бұзушылықтың алдын алу</w:t>
      </w:r>
      <w:r w:rsidR="00544360" w:rsidRPr="00130DCC">
        <w:rPr>
          <w:rFonts w:ascii="Times New Roman" w:eastAsia="Times New Roman" w:hAnsi="Times New Roman" w:cs="Times New Roman"/>
          <w:b/>
          <w:sz w:val="24"/>
          <w:szCs w:val="24"/>
          <w:lang w:val="kk-KZ"/>
        </w:rPr>
        <w:t>лық сипаттамасы</w:t>
      </w:r>
    </w:p>
    <w:p w14:paraId="3E8EA341" w14:textId="3E88E459" w:rsidR="00544360" w:rsidRPr="00130DCC" w:rsidRDefault="00544360"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Cs/>
          <w:sz w:val="24"/>
          <w:szCs w:val="24"/>
          <w:lang w:val="kk-KZ"/>
        </w:rPr>
        <w:t>Экономикалық қылмыстылық түсінігі және негізгі к</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рсеткіштері. Экономикалық негізгі к</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 xml:space="preserve">рсеткіштері. Экономикалық қылмыстылыққа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лық сипаттама. Экономикалық қылмыстылыққа статистикалық талдау.</w:t>
      </w:r>
    </w:p>
    <w:p w14:paraId="0119C3BE" w14:textId="7C7FD504"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7. </w:t>
      </w:r>
      <w:r w:rsidR="00544360" w:rsidRPr="00130DCC">
        <w:rPr>
          <w:rFonts w:ascii="Times New Roman" w:eastAsia="Times New Roman" w:hAnsi="Times New Roman" w:cs="Times New Roman"/>
          <w:b/>
          <w:sz w:val="24"/>
          <w:szCs w:val="24"/>
          <w:lang w:val="kk-KZ"/>
        </w:rPr>
        <w:t>Тақырып. Әйел қылмыстылығы</w:t>
      </w:r>
    </w:p>
    <w:p w14:paraId="5476FC4E" w14:textId="1CBC9234"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 xml:space="preserve">Әйел қылмыстылығының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лық сипаттамасының ерекшелігі. Әйел қылмыстылығының жағдайы, құрылымы және динамикасы. Қылмыскер әйелдің жеке тұлғасы және оның типологиясы.</w:t>
      </w:r>
    </w:p>
    <w:p w14:paraId="73BA2396"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Әйел қылмыстылығының себептері. Әйел қылмыстылығының отбасы тұрмыстық себептері. Әйел қылмыстылығының экономикалық және әлеуметтік себептері.</w:t>
      </w:r>
    </w:p>
    <w:p w14:paraId="46F42256" w14:textId="19D8783D"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8. </w:t>
      </w:r>
      <w:r w:rsidR="00544360" w:rsidRPr="00130DCC">
        <w:rPr>
          <w:rFonts w:ascii="Times New Roman" w:eastAsia="Times New Roman" w:hAnsi="Times New Roman" w:cs="Times New Roman"/>
          <w:b/>
          <w:sz w:val="24"/>
          <w:szCs w:val="24"/>
          <w:lang w:val="kk-KZ"/>
        </w:rPr>
        <w:t>Тақырып. Кәмелетке толмағандардың қылмыстылығы</w:t>
      </w:r>
    </w:p>
    <w:p w14:paraId="1ED60600"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Кәмелетке толмағандар қылмыстылығының жағдайы, құрылымы және динамикасы. Кәмелетке толмағандарға тән қылмыстар.</w:t>
      </w:r>
    </w:p>
    <w:p w14:paraId="13B0EFCA" w14:textId="69F01B78"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Кәмелетке толмағандар жасайтын қылмыстардың негізгі себептері мен жағдайлары. Себептің қалыптасуы ретіндегі жас</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 xml:space="preserve">спірімнің жеке тұлғасының қолайсыз құлықтылық қалыптасуы. Нақты </w:t>
      </w:r>
      <w:r w:rsidR="00FA4F65"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мірлік жағдайлар себептің әрекетінің жағдайы ретінде.</w:t>
      </w:r>
    </w:p>
    <w:p w14:paraId="05EBDE4B" w14:textId="34FA5F3E"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 xml:space="preserve">9-10 </w:t>
      </w:r>
      <w:r w:rsidRPr="00130DCC">
        <w:rPr>
          <w:rFonts w:ascii="Times New Roman" w:eastAsia="Times New Roman" w:hAnsi="Times New Roman" w:cs="Times New Roman"/>
          <w:b/>
          <w:sz w:val="24"/>
          <w:szCs w:val="24"/>
          <w:lang w:val="kk-KZ"/>
        </w:rPr>
        <w:t xml:space="preserve">Тақырып. Рецидивті қылмыстылық және оның </w:t>
      </w:r>
      <w:r w:rsidR="00C5133D">
        <w:rPr>
          <w:rFonts w:ascii="Times New Roman" w:eastAsia="Times New Roman" w:hAnsi="Times New Roman" w:cs="Times New Roman"/>
          <w:b/>
          <w:sz w:val="24"/>
          <w:szCs w:val="24"/>
          <w:lang w:val="kk-KZ"/>
        </w:rPr>
        <w:t>қылмыстық құқық бұзушылықтың алдын алу</w:t>
      </w:r>
      <w:r w:rsidRPr="00130DCC">
        <w:rPr>
          <w:rFonts w:ascii="Times New Roman" w:eastAsia="Times New Roman" w:hAnsi="Times New Roman" w:cs="Times New Roman"/>
          <w:b/>
          <w:sz w:val="24"/>
          <w:szCs w:val="24"/>
          <w:lang w:val="kk-KZ"/>
        </w:rPr>
        <w:t>лық сипаттамасы</w:t>
      </w:r>
      <w:r w:rsidRPr="00130DCC">
        <w:rPr>
          <w:rFonts w:ascii="Times New Roman" w:eastAsia="Times New Roman" w:hAnsi="Times New Roman" w:cs="Times New Roman"/>
          <w:bCs/>
          <w:sz w:val="24"/>
          <w:szCs w:val="24"/>
          <w:lang w:val="kk-KZ"/>
        </w:rPr>
        <w:t xml:space="preserve"> Рецидивтік қылмыстылықтың түсінігі, криминалды рецивидизм және қылмыс жасаудың қайталануы. Рецидивтің түрлері. Рецидивтік қылмыстылықтың жағдайы, құрылымы және динамикасы. Рецидивтік қылмыстылық құрылымының ерекшеліктері және оның бастапқы қылмыстылықтан айырмашылығы. Қасақаналық рецидивизмнің кәсіби қылмыстылықпен байланысты. Рецидивистің жеке басының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лық сипаттамасы. Әлеуметтік психологиялық және мінез-құлықтық белгілер. Қасақана рецидивистердің пайдакүнемдік зорлаушылық, паразиттік, алкоголді паразиттік қылмыстылық мақсаттары.</w:t>
      </w:r>
    </w:p>
    <w:p w14:paraId="31462A82" w14:textId="0E775DFA"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 xml:space="preserve">10. </w:t>
      </w:r>
      <w:r w:rsidR="00544360" w:rsidRPr="00130DCC">
        <w:rPr>
          <w:rFonts w:ascii="Times New Roman" w:eastAsia="Times New Roman" w:hAnsi="Times New Roman" w:cs="Times New Roman"/>
          <w:b/>
          <w:sz w:val="24"/>
          <w:szCs w:val="24"/>
          <w:lang w:val="kk-KZ"/>
        </w:rPr>
        <w:t xml:space="preserve">Тақырып. Пайдақорлық қылмыстылығының </w:t>
      </w:r>
      <w:r w:rsidR="00C5133D">
        <w:rPr>
          <w:rFonts w:ascii="Times New Roman" w:eastAsia="Times New Roman" w:hAnsi="Times New Roman" w:cs="Times New Roman"/>
          <w:b/>
          <w:sz w:val="24"/>
          <w:szCs w:val="24"/>
          <w:lang w:val="kk-KZ"/>
        </w:rPr>
        <w:t>қылмыстық құқық бұзушылықтың алдын алу</w:t>
      </w:r>
      <w:r w:rsidR="00544360" w:rsidRPr="00130DCC">
        <w:rPr>
          <w:rFonts w:ascii="Times New Roman" w:eastAsia="Times New Roman" w:hAnsi="Times New Roman" w:cs="Times New Roman"/>
          <w:b/>
          <w:sz w:val="24"/>
          <w:szCs w:val="24"/>
          <w:lang w:val="kk-KZ"/>
        </w:rPr>
        <w:t>лық сипаттамасы</w:t>
      </w:r>
    </w:p>
    <w:p w14:paraId="6BD995F1"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Пайдақорлық қылмыстылығының ұғымы және жалпы сипаттмасы. Пайдақорлық қылмыстарының жағдайы, құрылысы және динамикасы. Пайдақорлық қылмыстылығымен күрес жүргізудің ерекшеліктері</w:t>
      </w:r>
    </w:p>
    <w:p w14:paraId="155A292D" w14:textId="4CAF3F20"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lastRenderedPageBreak/>
        <w:t xml:space="preserve">11. </w:t>
      </w:r>
      <w:r w:rsidR="00544360" w:rsidRPr="00130DCC">
        <w:rPr>
          <w:rFonts w:ascii="Times New Roman" w:eastAsia="Times New Roman" w:hAnsi="Times New Roman" w:cs="Times New Roman"/>
          <w:b/>
          <w:sz w:val="24"/>
          <w:szCs w:val="24"/>
          <w:lang w:val="kk-KZ"/>
        </w:rPr>
        <w:t xml:space="preserve">Тақырып. Зорлықпен күш көрсету қылмыстылығы және оның </w:t>
      </w:r>
      <w:r w:rsidR="00C5133D">
        <w:rPr>
          <w:rFonts w:ascii="Times New Roman" w:eastAsia="Times New Roman" w:hAnsi="Times New Roman" w:cs="Times New Roman"/>
          <w:b/>
          <w:sz w:val="24"/>
          <w:szCs w:val="24"/>
          <w:lang w:val="kk-KZ"/>
        </w:rPr>
        <w:t>қылмыстық құқық бұзушылықтың алдын алу</w:t>
      </w:r>
      <w:r w:rsidR="00544360" w:rsidRPr="00130DCC">
        <w:rPr>
          <w:rFonts w:ascii="Times New Roman" w:eastAsia="Times New Roman" w:hAnsi="Times New Roman" w:cs="Times New Roman"/>
          <w:b/>
          <w:sz w:val="24"/>
          <w:szCs w:val="24"/>
          <w:lang w:val="kk-KZ"/>
        </w:rPr>
        <w:t>лық сипаттамасы.</w:t>
      </w:r>
    </w:p>
    <w:p w14:paraId="3EEA691B" w14:textId="292677A0"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Зорлықпен күш к</w:t>
      </w:r>
      <w:r w:rsidR="00B63F54" w:rsidRPr="00130DCC">
        <w:rPr>
          <w:rFonts w:ascii="Times New Roman" w:eastAsia="Times New Roman" w:hAnsi="Times New Roman" w:cs="Times New Roman"/>
          <w:bCs/>
          <w:sz w:val="24"/>
          <w:szCs w:val="24"/>
          <w:lang w:val="kk-KZ"/>
        </w:rPr>
        <w:t>ө</w:t>
      </w:r>
      <w:r w:rsidRPr="00130DCC">
        <w:rPr>
          <w:rFonts w:ascii="Times New Roman" w:eastAsia="Times New Roman" w:hAnsi="Times New Roman" w:cs="Times New Roman"/>
          <w:bCs/>
          <w:sz w:val="24"/>
          <w:szCs w:val="24"/>
          <w:lang w:val="kk-KZ"/>
        </w:rPr>
        <w:t xml:space="preserve">рсету қылмыстылығының </w:t>
      </w:r>
      <w:r w:rsidR="00C5133D">
        <w:rPr>
          <w:rFonts w:ascii="Times New Roman" w:eastAsia="Times New Roman" w:hAnsi="Times New Roman" w:cs="Times New Roman"/>
          <w:bCs/>
          <w:sz w:val="24"/>
          <w:szCs w:val="24"/>
          <w:lang w:val="kk-KZ"/>
        </w:rPr>
        <w:t>қылмыстық құқық бұзушылықтың алдын алу</w:t>
      </w:r>
      <w:r w:rsidRPr="00130DCC">
        <w:rPr>
          <w:rFonts w:ascii="Times New Roman" w:eastAsia="Times New Roman" w:hAnsi="Times New Roman" w:cs="Times New Roman"/>
          <w:bCs/>
          <w:sz w:val="24"/>
          <w:szCs w:val="24"/>
          <w:lang w:val="kk-KZ"/>
        </w:rPr>
        <w:t>лық сипаттамасы. Детерминациясы және себептілігінің ерекшеліктері. Зорлықпен күш кӛрсету қылмыстылығымен к</w:t>
      </w:r>
      <w:r w:rsidR="00B63F54" w:rsidRPr="00130DCC">
        <w:rPr>
          <w:rFonts w:ascii="Times New Roman" w:eastAsia="Times New Roman" w:hAnsi="Times New Roman" w:cs="Times New Roman"/>
          <w:bCs/>
          <w:sz w:val="24"/>
          <w:szCs w:val="24"/>
          <w:lang w:val="kk-KZ"/>
        </w:rPr>
        <w:t>ү</w:t>
      </w:r>
      <w:r w:rsidRPr="00130DCC">
        <w:rPr>
          <w:rFonts w:ascii="Times New Roman" w:eastAsia="Times New Roman" w:hAnsi="Times New Roman" w:cs="Times New Roman"/>
          <w:bCs/>
          <w:sz w:val="24"/>
          <w:szCs w:val="24"/>
          <w:lang w:val="kk-KZ"/>
        </w:rPr>
        <w:t>рес ж</w:t>
      </w:r>
      <w:r w:rsidR="00B63F54" w:rsidRPr="00130DCC">
        <w:rPr>
          <w:rFonts w:ascii="Times New Roman" w:eastAsia="Times New Roman" w:hAnsi="Times New Roman" w:cs="Times New Roman"/>
          <w:bCs/>
          <w:sz w:val="24"/>
          <w:szCs w:val="24"/>
          <w:lang w:val="kk-KZ"/>
        </w:rPr>
        <w:t>ү</w:t>
      </w:r>
      <w:r w:rsidRPr="00130DCC">
        <w:rPr>
          <w:rFonts w:ascii="Times New Roman" w:eastAsia="Times New Roman" w:hAnsi="Times New Roman" w:cs="Times New Roman"/>
          <w:bCs/>
          <w:sz w:val="24"/>
          <w:szCs w:val="24"/>
          <w:lang w:val="kk-KZ"/>
        </w:rPr>
        <w:t>ргізудің ерекшеліктері.</w:t>
      </w:r>
    </w:p>
    <w:p w14:paraId="41CF0EC5" w14:textId="71C3B492" w:rsidR="00544360" w:rsidRPr="00130DCC" w:rsidRDefault="00B63F54" w:rsidP="00544360">
      <w:pPr>
        <w:spacing w:after="0" w:line="240" w:lineRule="auto"/>
        <w:ind w:firstLine="567"/>
        <w:jc w:val="both"/>
        <w:rPr>
          <w:rFonts w:ascii="Times New Roman" w:eastAsia="Times New Roman" w:hAnsi="Times New Roman" w:cs="Times New Roman"/>
          <w:b/>
          <w:sz w:val="24"/>
          <w:szCs w:val="24"/>
          <w:lang w:val="kk-KZ"/>
        </w:rPr>
      </w:pPr>
      <w:r w:rsidRPr="00130DCC">
        <w:rPr>
          <w:rFonts w:ascii="Times New Roman" w:eastAsia="Times New Roman" w:hAnsi="Times New Roman" w:cs="Times New Roman"/>
          <w:b/>
          <w:sz w:val="24"/>
          <w:szCs w:val="24"/>
          <w:lang w:val="kk-KZ"/>
        </w:rPr>
        <w:t>12.</w:t>
      </w:r>
      <w:r w:rsidR="00544360" w:rsidRPr="00130DCC">
        <w:rPr>
          <w:rFonts w:ascii="Times New Roman" w:eastAsia="Times New Roman" w:hAnsi="Times New Roman" w:cs="Times New Roman"/>
          <w:b/>
          <w:sz w:val="24"/>
          <w:szCs w:val="24"/>
          <w:lang w:val="kk-KZ"/>
        </w:rPr>
        <w:t xml:space="preserve"> Тақырып. Меншікке қарсы қылмыстардың алдын алу</w:t>
      </w:r>
    </w:p>
    <w:p w14:paraId="3F766CDD"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Ұрлықты, тонау мен шабуыл жасап тонаудың криминалистік сипаттамасы. Тергеу болжаулары және тергеуді жоспарлау.</w:t>
      </w:r>
    </w:p>
    <w:p w14:paraId="3D3B3732"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Алғашқы тергеу әрекеттері және жедел-іздестіру шаралары. Куәдан және жәбірленушіден жауап алу. Қылмысты тіркеу органдарынан алынған мәліметтерді пайдалану. Ұрланған бұйымдарды іздестіру.</w:t>
      </w:r>
    </w:p>
    <w:p w14:paraId="46A7188A" w14:textId="513E1E19" w:rsidR="00544360" w:rsidRPr="00130DCC" w:rsidRDefault="00544360" w:rsidP="00B63F54">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Ұрлықты тергеудің ерекшелігі. Алғашқы тергеу әрекеттері және жедел- іздестіру шаралары. Жәбірленушіден жауап алу. Оқиға болған жерді қарау. Сот сараптамасын тағайындау және басқа да тергеу әрекеттерін жүргізу ерекшелігі. Ұрлықты, тонауды инсценировкалау, оны әшкерелеудің әдістері. Тергеудің қорытынды кезеңінің ерекшеліктері.</w:t>
      </w:r>
      <w:r w:rsidR="00B63F54" w:rsidRPr="00130DCC">
        <w:rPr>
          <w:rFonts w:ascii="Times New Roman" w:eastAsia="Times New Roman" w:hAnsi="Times New Roman" w:cs="Times New Roman"/>
          <w:bCs/>
          <w:sz w:val="24"/>
          <w:szCs w:val="24"/>
          <w:lang w:val="kk-KZ"/>
        </w:rPr>
        <w:t xml:space="preserve"> </w:t>
      </w:r>
      <w:r w:rsidRPr="00130DCC">
        <w:rPr>
          <w:rFonts w:ascii="Times New Roman" w:eastAsia="Times New Roman" w:hAnsi="Times New Roman" w:cs="Times New Roman"/>
          <w:bCs/>
          <w:sz w:val="24"/>
          <w:szCs w:val="24"/>
          <w:lang w:val="kk-KZ"/>
        </w:rPr>
        <w:t>Тонау мен қарақшылық қылмыстарының криминалистік сипаттамасы.</w:t>
      </w:r>
      <w:r w:rsidR="00B63F54" w:rsidRPr="00130DCC">
        <w:rPr>
          <w:rFonts w:ascii="Times New Roman" w:eastAsia="Times New Roman" w:hAnsi="Times New Roman" w:cs="Times New Roman"/>
          <w:bCs/>
          <w:sz w:val="24"/>
          <w:szCs w:val="24"/>
          <w:lang w:val="kk-KZ"/>
        </w:rPr>
        <w:t xml:space="preserve"> </w:t>
      </w:r>
      <w:r w:rsidRPr="00130DCC">
        <w:rPr>
          <w:rFonts w:ascii="Times New Roman" w:eastAsia="Times New Roman" w:hAnsi="Times New Roman" w:cs="Times New Roman"/>
          <w:bCs/>
          <w:sz w:val="24"/>
          <w:szCs w:val="24"/>
          <w:lang w:val="kk-KZ"/>
        </w:rPr>
        <w:t>Тергеу болжаулары және тергеуді жоспарлау.</w:t>
      </w:r>
    </w:p>
    <w:p w14:paraId="13653AF4" w14:textId="77777777" w:rsidR="00544360" w:rsidRPr="00130DCC" w:rsidRDefault="00544360" w:rsidP="00544360">
      <w:pPr>
        <w:spacing w:after="0" w:line="240" w:lineRule="auto"/>
        <w:ind w:firstLine="567"/>
        <w:jc w:val="both"/>
        <w:rPr>
          <w:rFonts w:ascii="Times New Roman" w:eastAsia="Times New Roman" w:hAnsi="Times New Roman" w:cs="Times New Roman"/>
          <w:bCs/>
          <w:sz w:val="24"/>
          <w:szCs w:val="24"/>
          <w:lang w:val="kk-KZ"/>
        </w:rPr>
      </w:pPr>
      <w:r w:rsidRPr="00130DCC">
        <w:rPr>
          <w:rFonts w:ascii="Times New Roman" w:eastAsia="Times New Roman" w:hAnsi="Times New Roman" w:cs="Times New Roman"/>
          <w:bCs/>
          <w:sz w:val="24"/>
          <w:szCs w:val="24"/>
          <w:lang w:val="kk-KZ"/>
        </w:rPr>
        <w:t>Алғашқы тергеу әрекеттері және жедел-іздестіру шаралары. Куәдан және жәбірленушіден жауап алу. Қылмысты тіркеу органдарынан алынған мәліметтерді пайдалану. Ұрланған бұйымдарды іздестіру.</w:t>
      </w:r>
    </w:p>
    <w:p w14:paraId="0D48FFC4" w14:textId="77777777" w:rsidR="00CD2377" w:rsidRPr="00130DCC" w:rsidRDefault="00CD2377" w:rsidP="00130DCC">
      <w:pPr>
        <w:spacing w:after="0" w:line="240" w:lineRule="auto"/>
        <w:jc w:val="both"/>
        <w:rPr>
          <w:rFonts w:ascii="Times New Roman" w:hAnsi="Times New Roman" w:cs="Times New Roman"/>
          <w:bCs/>
          <w:sz w:val="24"/>
          <w:szCs w:val="24"/>
          <w:lang w:val="kk-KZ"/>
        </w:rPr>
      </w:pPr>
    </w:p>
    <w:p w14:paraId="43359828" w14:textId="77777777" w:rsidR="00B86C48" w:rsidRPr="00130DCC" w:rsidRDefault="00DD2E78" w:rsidP="002677AE">
      <w:pPr>
        <w:spacing w:after="0" w:line="240" w:lineRule="auto"/>
        <w:ind w:firstLine="567"/>
        <w:jc w:val="center"/>
        <w:rPr>
          <w:rFonts w:ascii="Times New Roman" w:eastAsia="Calibri" w:hAnsi="Times New Roman" w:cs="Times New Roman"/>
          <w:b/>
          <w:sz w:val="24"/>
          <w:szCs w:val="24"/>
          <w:lang w:val="kk-KZ"/>
        </w:rPr>
      </w:pPr>
      <w:r w:rsidRPr="00130DCC">
        <w:rPr>
          <w:rFonts w:ascii="Times New Roman" w:eastAsia="Calibri" w:hAnsi="Times New Roman" w:cs="Times New Roman"/>
          <w:b/>
          <w:sz w:val="24"/>
          <w:szCs w:val="24"/>
          <w:lang w:val="kk-KZ"/>
        </w:rPr>
        <w:t>Емтихан тапсыру бойынша нұсқаулық</w:t>
      </w:r>
    </w:p>
    <w:p w14:paraId="2A28B7D8" w14:textId="77777777" w:rsidR="00CD2377" w:rsidRPr="00130DCC" w:rsidRDefault="00CD2377" w:rsidP="002677AE">
      <w:pPr>
        <w:spacing w:after="0" w:line="240" w:lineRule="auto"/>
        <w:ind w:firstLine="567"/>
        <w:jc w:val="center"/>
        <w:rPr>
          <w:rFonts w:ascii="Times New Roman" w:hAnsi="Times New Roman" w:cs="Times New Roman"/>
          <w:b/>
          <w:sz w:val="24"/>
          <w:szCs w:val="24"/>
          <w:lang w:val="kk-KZ"/>
        </w:rPr>
      </w:pPr>
    </w:p>
    <w:p w14:paraId="7A1B1DB4" w14:textId="4DB883F1" w:rsidR="002677AE" w:rsidRPr="00130DCC" w:rsidRDefault="002677AE" w:rsidP="00DD2E78">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Емтихан форматы- off-line, </w:t>
      </w:r>
      <w:r w:rsidR="00C5133D">
        <w:rPr>
          <w:rFonts w:ascii="Times New Roman" w:hAnsi="Times New Roman" w:cs="Times New Roman"/>
          <w:sz w:val="24"/>
          <w:szCs w:val="24"/>
          <w:lang w:val="kk-KZ"/>
        </w:rPr>
        <w:t>ауызша</w:t>
      </w:r>
      <w:r w:rsidRPr="00130DCC">
        <w:rPr>
          <w:rFonts w:ascii="Times New Roman" w:hAnsi="Times New Roman" w:cs="Times New Roman"/>
          <w:sz w:val="24"/>
          <w:szCs w:val="24"/>
          <w:lang w:val="kk-KZ"/>
        </w:rPr>
        <w:t xml:space="preserve"> емтихан</w:t>
      </w:r>
      <w:r w:rsidR="00DD2E78" w:rsidRPr="00130DCC">
        <w:rPr>
          <w:rFonts w:ascii="Times New Roman" w:hAnsi="Times New Roman" w:cs="Times New Roman"/>
          <w:sz w:val="24"/>
          <w:szCs w:val="24"/>
          <w:lang w:val="kk-KZ"/>
        </w:rPr>
        <w:t>.</w:t>
      </w:r>
      <w:r w:rsidRPr="00130DCC">
        <w:rPr>
          <w:rFonts w:ascii="Times New Roman" w:hAnsi="Times New Roman" w:cs="Times New Roman"/>
          <w:sz w:val="24"/>
          <w:szCs w:val="24"/>
          <w:lang w:val="kk-KZ"/>
        </w:rPr>
        <w:t xml:space="preserve"> </w:t>
      </w:r>
    </w:p>
    <w:p w14:paraId="7D4F8729" w14:textId="0D4F7EF8" w:rsidR="002677AE" w:rsidRPr="00130DCC" w:rsidRDefault="00C5133D" w:rsidP="002677A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Ауызша</w:t>
      </w:r>
      <w:r w:rsidR="002677AE" w:rsidRPr="00130DCC">
        <w:rPr>
          <w:rFonts w:ascii="Times New Roman" w:hAnsi="Times New Roman" w:cs="Times New Roman"/>
          <w:sz w:val="24"/>
          <w:szCs w:val="24"/>
          <w:lang w:val="kk-KZ"/>
        </w:rPr>
        <w:t xml:space="preserve">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14:paraId="6F012B00"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Емтиханның өтуін бақылау: Оff-line режимде өтетін емтиханды пәнді оқыту процесіне араласпаған кезекші оқытушы бақылайды. Емтихан қабылдайтын аудиторияда дыбыс жазу құрылғылары бар бейнебақылау камералары орнатылады.</w:t>
      </w:r>
    </w:p>
    <w:p w14:paraId="1ADB89A0"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«Univer» ақпараттық жүйесіне енгізілген емтихан сұрақтарының жалпы саны – бакалариат-45: магистратура-30; докторантура-15. </w:t>
      </w:r>
    </w:p>
    <w:p w14:paraId="733B84E1" w14:textId="53BD637E"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Оff-line режимде өтетін емтиханды ұзақтығы: Жасақталған 3 сұрақтан тұратын емтихан билетіне жауап беру үшін әрбір білім алушыға </w:t>
      </w:r>
      <w:r w:rsidR="00C5133D" w:rsidRPr="00C5133D">
        <w:rPr>
          <w:rFonts w:ascii="Times New Roman" w:hAnsi="Times New Roman" w:cs="Times New Roman"/>
          <w:sz w:val="24"/>
          <w:szCs w:val="24"/>
          <w:lang w:val="kk-KZ"/>
        </w:rPr>
        <w:t>1</w:t>
      </w:r>
      <w:r w:rsidR="00C5133D">
        <w:rPr>
          <w:rFonts w:ascii="Times New Roman" w:hAnsi="Times New Roman" w:cs="Times New Roman"/>
          <w:sz w:val="24"/>
          <w:szCs w:val="24"/>
          <w:lang w:val="kk-KZ"/>
        </w:rPr>
        <w:t xml:space="preserve">5 </w:t>
      </w:r>
      <w:r w:rsidRPr="00130DCC">
        <w:rPr>
          <w:rFonts w:ascii="Times New Roman" w:hAnsi="Times New Roman" w:cs="Times New Roman"/>
          <w:sz w:val="24"/>
          <w:szCs w:val="24"/>
          <w:lang w:val="kk-KZ"/>
        </w:rPr>
        <w:t xml:space="preserve"> минут уақыт беріледі. </w:t>
      </w:r>
    </w:p>
    <w:p w14:paraId="4D65B010"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Оff-line режимдегі емтихан алдын ала білім алушылар мен оқытушыны ескерте отырып кесте бойынша өтеді. Оff-line режимде өтетін емтихан басталуға 15 минут қалғанда кезекші оқытушы білім алушыларды отырғызады. Отыратын орындары көрсетілген келу парақтары толтырылады. Кезекші оқытушы Оff-line режимде өтетін емтиханға келген білім алушыны жеке куәлігі бойынша тексереді. Оff-line режимде өтетін емтиханға білім алушының орнына бөтен адам келген ретте осы бұзушылық турасында хаттама толтырылады. 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 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 </w:t>
      </w:r>
    </w:p>
    <w:p w14:paraId="6543B9C8" w14:textId="77777777" w:rsidR="00CD2377" w:rsidRPr="00130DCC" w:rsidRDefault="00CD2377" w:rsidP="00B63F54">
      <w:pPr>
        <w:spacing w:after="0" w:line="240" w:lineRule="auto"/>
        <w:rPr>
          <w:rFonts w:ascii="Times New Roman" w:hAnsi="Times New Roman" w:cs="Times New Roman"/>
          <w:b/>
          <w:sz w:val="24"/>
          <w:szCs w:val="24"/>
          <w:lang w:val="kk-KZ"/>
        </w:rPr>
      </w:pPr>
    </w:p>
    <w:p w14:paraId="598EF9D3" w14:textId="77777777" w:rsidR="002677AE" w:rsidRPr="00130DCC" w:rsidRDefault="002677AE" w:rsidP="002677AE">
      <w:pPr>
        <w:spacing w:after="0" w:line="240" w:lineRule="auto"/>
        <w:ind w:firstLine="567"/>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Бағалау саясаты</w:t>
      </w:r>
    </w:p>
    <w:p w14:paraId="5D12EE3D"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lastRenderedPageBreak/>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3A4A8B27"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Жиынтық бағалау: аудиториядағы (вебинардағы) жұмыстың белсенділігін бағалау, орындалған тапсырманы бағалау.</w:t>
      </w:r>
    </w:p>
    <w:p w14:paraId="58C92DB5" w14:textId="77777777" w:rsidR="002677AE" w:rsidRPr="00130DCC" w:rsidRDefault="002677AE" w:rsidP="002677AE">
      <w:pPr>
        <w:spacing w:after="0" w:line="240" w:lineRule="auto"/>
        <w:ind w:firstLine="567"/>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Пән бойынша қорытынды баға келесі формула бойынша есептеледі:</w:t>
      </w:r>
    </w:p>
    <w:p w14:paraId="38EB7117" w14:textId="77777777" w:rsidR="002677AE" w:rsidRPr="00130DCC" w:rsidRDefault="00000000" w:rsidP="002677AE">
      <w:pPr>
        <w:widowControl w:val="0"/>
        <w:autoSpaceDE w:val="0"/>
        <w:autoSpaceDN w:val="0"/>
        <w:spacing w:after="0" w:line="240" w:lineRule="auto"/>
        <w:ind w:left="806" w:right="114"/>
        <w:rPr>
          <w:rFonts w:ascii="Cambria Math" w:eastAsia="Times New Roman" w:hAnsi="Cambria Math" w:cs="Times New Roman"/>
          <w:spacing w:val="-2"/>
          <w:sz w:val="24"/>
          <w:szCs w:val="24"/>
          <w:lang w:val="kk-KZ"/>
          <w:oMath/>
        </w:rPr>
      </w:pPr>
      <m:oMathPara>
        <m:oMath>
          <m:f>
            <m:fPr>
              <m:ctrlPr>
                <w:rPr>
                  <w:rFonts w:ascii="Cambria Math" w:eastAsia="Times New Roman" w:hAnsi="Cambria Math" w:cs="Times New Roman"/>
                  <w:i/>
                  <w:spacing w:val="-2"/>
                  <w:sz w:val="24"/>
                  <w:szCs w:val="24"/>
                  <w:lang w:val="en-US"/>
                </w:rPr>
              </m:ctrlPr>
            </m:fPr>
            <m:num>
              <m:r>
                <w:rPr>
                  <w:rFonts w:ascii="Cambria Math" w:eastAsia="Times New Roman" w:hAnsi="Cambria Math" w:cs="Times New Roman"/>
                  <w:spacing w:val="-2"/>
                  <w:sz w:val="24"/>
                  <w:szCs w:val="24"/>
                  <w:lang w:val="en-US"/>
                </w:rPr>
                <m:t>АБ1+АБ2</m:t>
              </m:r>
            </m:num>
            <m:den>
              <m:r>
                <w:rPr>
                  <w:rFonts w:ascii="Cambria Math" w:eastAsia="Times New Roman" w:hAnsi="Cambria Math" w:cs="Times New Roman"/>
                  <w:spacing w:val="-2"/>
                  <w:sz w:val="24"/>
                  <w:szCs w:val="24"/>
                  <w:lang w:val="en-US"/>
                </w:rPr>
                <m:t>2</m:t>
              </m:r>
            </m:den>
          </m:f>
          <m:r>
            <w:rPr>
              <w:rFonts w:ascii="Cambria Math" w:eastAsia="Times New Roman" w:hAnsi="Cambria Math" w:cs="Times New Roman"/>
              <w:spacing w:val="-2"/>
              <w:sz w:val="24"/>
              <w:szCs w:val="24"/>
              <w:lang w:val="en-US"/>
            </w:rPr>
            <m:t>×0,6+ҚБ×0,4</m:t>
          </m:r>
        </m:oMath>
      </m:oMathPara>
    </w:p>
    <w:p w14:paraId="3B5E4E41" w14:textId="77777777" w:rsidR="002677AE" w:rsidRPr="00130DCC" w:rsidRDefault="008E2E10" w:rsidP="002677AE">
      <w:pPr>
        <w:spacing w:after="0" w:line="240" w:lineRule="auto"/>
        <w:ind w:firstLine="567"/>
        <w:jc w:val="both"/>
        <w:rPr>
          <w:rFonts w:ascii="Times New Roman" w:eastAsia="Times New Roman" w:hAnsi="Times New Roman" w:cs="Times New Roman"/>
          <w:spacing w:val="-2"/>
          <w:sz w:val="24"/>
          <w:szCs w:val="24"/>
          <w:lang w:val="kk-KZ"/>
        </w:rPr>
      </w:pPr>
      <w:r w:rsidRPr="00130DCC">
        <w:rPr>
          <w:rFonts w:ascii="Times New Roman" w:eastAsia="Times New Roman" w:hAnsi="Times New Roman" w:cs="Times New Roman"/>
          <w:sz w:val="24"/>
          <w:szCs w:val="24"/>
          <w:lang w:val="kk-KZ"/>
        </w:rPr>
        <w:t>мұнда</w:t>
      </w:r>
      <w:r w:rsidRPr="00130DCC">
        <w:rPr>
          <w:rFonts w:ascii="Times New Roman" w:eastAsia="Times New Roman" w:hAnsi="Times New Roman" w:cs="Times New Roman"/>
          <w:spacing w:val="42"/>
          <w:sz w:val="24"/>
          <w:szCs w:val="24"/>
          <w:lang w:val="kk-KZ"/>
        </w:rPr>
        <w:t xml:space="preserve"> </w:t>
      </w:r>
      <w:r w:rsidRPr="00130DCC">
        <w:rPr>
          <w:rFonts w:ascii="Times New Roman" w:eastAsia="Times New Roman" w:hAnsi="Times New Roman" w:cs="Times New Roman"/>
          <w:sz w:val="24"/>
          <w:szCs w:val="24"/>
          <w:lang w:val="kk-KZ"/>
        </w:rPr>
        <w:t>АБ</w:t>
      </w:r>
      <w:r w:rsidRPr="00130DCC">
        <w:rPr>
          <w:rFonts w:ascii="Times New Roman" w:eastAsia="Times New Roman" w:hAnsi="Times New Roman" w:cs="Times New Roman"/>
          <w:spacing w:val="38"/>
          <w:sz w:val="24"/>
          <w:szCs w:val="24"/>
          <w:lang w:val="kk-KZ"/>
        </w:rPr>
        <w:t xml:space="preserve"> </w:t>
      </w:r>
      <w:r w:rsidRPr="00130DCC">
        <w:rPr>
          <w:rFonts w:ascii="Times New Roman" w:eastAsia="Times New Roman" w:hAnsi="Times New Roman" w:cs="Times New Roman"/>
          <w:sz w:val="24"/>
          <w:szCs w:val="24"/>
          <w:lang w:val="kk-KZ"/>
        </w:rPr>
        <w:t>–</w:t>
      </w:r>
      <w:r w:rsidRPr="00130DCC">
        <w:rPr>
          <w:rFonts w:ascii="Times New Roman" w:eastAsia="Times New Roman" w:hAnsi="Times New Roman" w:cs="Times New Roman"/>
          <w:spacing w:val="40"/>
          <w:sz w:val="24"/>
          <w:szCs w:val="24"/>
          <w:lang w:val="kk-KZ"/>
        </w:rPr>
        <w:t xml:space="preserve"> </w:t>
      </w:r>
      <w:r w:rsidRPr="00130DCC">
        <w:rPr>
          <w:rFonts w:ascii="Times New Roman" w:eastAsia="Times New Roman" w:hAnsi="Times New Roman" w:cs="Times New Roman"/>
          <w:sz w:val="24"/>
          <w:szCs w:val="24"/>
          <w:lang w:val="kk-KZ"/>
        </w:rPr>
        <w:t>аралық</w:t>
      </w:r>
      <w:r w:rsidRPr="00130DCC">
        <w:rPr>
          <w:rFonts w:ascii="Times New Roman" w:eastAsia="Times New Roman" w:hAnsi="Times New Roman" w:cs="Times New Roman"/>
          <w:spacing w:val="35"/>
          <w:sz w:val="24"/>
          <w:szCs w:val="24"/>
          <w:lang w:val="kk-KZ"/>
        </w:rPr>
        <w:t xml:space="preserve"> </w:t>
      </w:r>
      <w:r w:rsidRPr="00130DCC">
        <w:rPr>
          <w:rFonts w:ascii="Times New Roman" w:eastAsia="Times New Roman" w:hAnsi="Times New Roman" w:cs="Times New Roman"/>
          <w:sz w:val="24"/>
          <w:szCs w:val="24"/>
          <w:lang w:val="kk-KZ"/>
        </w:rPr>
        <w:t>бақылау. ҚБ</w:t>
      </w:r>
      <w:r w:rsidRPr="00130DCC">
        <w:rPr>
          <w:rFonts w:ascii="Times New Roman" w:eastAsia="Times New Roman" w:hAnsi="Times New Roman" w:cs="Times New Roman"/>
          <w:spacing w:val="-7"/>
          <w:sz w:val="24"/>
          <w:szCs w:val="24"/>
          <w:lang w:val="kk-KZ"/>
        </w:rPr>
        <w:t xml:space="preserve"> </w:t>
      </w:r>
      <w:r w:rsidRPr="00130DCC">
        <w:rPr>
          <w:rFonts w:ascii="Times New Roman" w:eastAsia="Times New Roman" w:hAnsi="Times New Roman" w:cs="Times New Roman"/>
          <w:sz w:val="24"/>
          <w:szCs w:val="24"/>
          <w:lang w:val="kk-KZ"/>
        </w:rPr>
        <w:t>–</w:t>
      </w:r>
      <w:r w:rsidRPr="00130DCC">
        <w:rPr>
          <w:rFonts w:ascii="Times New Roman" w:eastAsia="Times New Roman" w:hAnsi="Times New Roman" w:cs="Times New Roman"/>
          <w:spacing w:val="-9"/>
          <w:sz w:val="24"/>
          <w:szCs w:val="24"/>
          <w:lang w:val="kk-KZ"/>
        </w:rPr>
        <w:t xml:space="preserve"> </w:t>
      </w:r>
      <w:r w:rsidRPr="00130DCC">
        <w:rPr>
          <w:rFonts w:ascii="Times New Roman" w:eastAsia="Times New Roman" w:hAnsi="Times New Roman" w:cs="Times New Roman"/>
          <w:sz w:val="24"/>
          <w:szCs w:val="24"/>
          <w:lang w:val="kk-KZ"/>
        </w:rPr>
        <w:t>қорытынды</w:t>
      </w:r>
      <w:r w:rsidRPr="00130DCC">
        <w:rPr>
          <w:rFonts w:ascii="Times New Roman" w:eastAsia="Times New Roman" w:hAnsi="Times New Roman" w:cs="Times New Roman"/>
          <w:spacing w:val="-9"/>
          <w:sz w:val="24"/>
          <w:szCs w:val="24"/>
          <w:lang w:val="kk-KZ"/>
        </w:rPr>
        <w:t xml:space="preserve"> </w:t>
      </w:r>
      <w:r w:rsidRPr="00130DCC">
        <w:rPr>
          <w:rFonts w:ascii="Times New Roman" w:eastAsia="Times New Roman" w:hAnsi="Times New Roman" w:cs="Times New Roman"/>
          <w:sz w:val="24"/>
          <w:szCs w:val="24"/>
          <w:lang w:val="kk-KZ"/>
        </w:rPr>
        <w:t>бақылау</w:t>
      </w:r>
      <w:r w:rsidRPr="00130DCC">
        <w:rPr>
          <w:rFonts w:ascii="Times New Roman" w:eastAsia="Times New Roman" w:hAnsi="Times New Roman" w:cs="Times New Roman"/>
          <w:spacing w:val="-18"/>
          <w:sz w:val="24"/>
          <w:szCs w:val="24"/>
          <w:lang w:val="kk-KZ"/>
        </w:rPr>
        <w:t xml:space="preserve"> </w:t>
      </w:r>
      <w:r w:rsidRPr="00130DCC">
        <w:rPr>
          <w:rFonts w:ascii="Times New Roman" w:eastAsia="Times New Roman" w:hAnsi="Times New Roman" w:cs="Times New Roman"/>
          <w:spacing w:val="-2"/>
          <w:sz w:val="24"/>
          <w:szCs w:val="24"/>
          <w:lang w:val="kk-KZ"/>
        </w:rPr>
        <w:t>(емтихан).</w:t>
      </w:r>
    </w:p>
    <w:p w14:paraId="2BECF7B8" w14:textId="77777777" w:rsidR="008E2E10" w:rsidRPr="00130DCC" w:rsidRDefault="008E2E10" w:rsidP="002677AE">
      <w:pPr>
        <w:spacing w:after="0" w:line="240" w:lineRule="auto"/>
        <w:ind w:firstLine="567"/>
        <w:jc w:val="both"/>
        <w:rPr>
          <w:rFonts w:ascii="Times New Roman" w:eastAsia="Times New Roman" w:hAnsi="Times New Roman" w:cs="Times New Roman"/>
          <w:spacing w:val="-2"/>
          <w:sz w:val="24"/>
          <w:szCs w:val="24"/>
          <w:lang w:val="kk-KZ"/>
        </w:rPr>
      </w:pPr>
    </w:p>
    <w:tbl>
      <w:tblPr>
        <w:tblStyle w:val="TableNormal"/>
        <w:tblW w:w="949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7"/>
        <w:gridCol w:w="2483"/>
        <w:gridCol w:w="2286"/>
        <w:gridCol w:w="2713"/>
      </w:tblGrid>
      <w:tr w:rsidR="008E2E10" w:rsidRPr="00130DCC" w14:paraId="1D679373" w14:textId="77777777" w:rsidTr="008E2E10">
        <w:trPr>
          <w:trHeight w:val="642"/>
        </w:trPr>
        <w:tc>
          <w:tcPr>
            <w:tcW w:w="2017" w:type="dxa"/>
            <w:hideMark/>
          </w:tcPr>
          <w:p w14:paraId="3CE81B18" w14:textId="77777777" w:rsidR="008E2E10" w:rsidRPr="00130DCC" w:rsidRDefault="008E2E10" w:rsidP="008E2E10">
            <w:pPr>
              <w:tabs>
                <w:tab w:val="left" w:pos="1306"/>
              </w:tabs>
              <w:spacing w:line="307" w:lineRule="exact"/>
              <w:ind w:left="115"/>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Әріптік</w:t>
            </w:r>
            <w:r w:rsidRPr="00130DCC">
              <w:rPr>
                <w:rFonts w:ascii="Times New Roman" w:eastAsia="Times New Roman" w:hAnsi="Times New Roman"/>
                <w:sz w:val="24"/>
                <w:szCs w:val="24"/>
                <w:lang w:val="kk-KZ"/>
              </w:rPr>
              <w:tab/>
            </w:r>
            <w:r w:rsidRPr="00130DCC">
              <w:rPr>
                <w:rFonts w:ascii="Times New Roman" w:eastAsia="Times New Roman" w:hAnsi="Times New Roman"/>
                <w:spacing w:val="-4"/>
                <w:sz w:val="24"/>
                <w:szCs w:val="24"/>
                <w:lang w:val="kk-KZ"/>
              </w:rPr>
              <w:t>жүйе</w:t>
            </w:r>
          </w:p>
          <w:p w14:paraId="2F644BF9" w14:textId="77777777" w:rsidR="008E2E10" w:rsidRPr="00130DCC" w:rsidRDefault="008E2E10" w:rsidP="008E2E10">
            <w:pPr>
              <w:spacing w:line="315" w:lineRule="exact"/>
              <w:ind w:left="115"/>
              <w:rPr>
                <w:rFonts w:ascii="Times New Roman" w:eastAsia="Times New Roman" w:hAnsi="Times New Roman"/>
                <w:sz w:val="24"/>
                <w:szCs w:val="24"/>
                <w:lang w:val="kk-KZ"/>
              </w:rPr>
            </w:pPr>
            <w:r w:rsidRPr="00130DCC">
              <w:rPr>
                <w:rFonts w:ascii="Times New Roman" w:eastAsia="Times New Roman" w:hAnsi="Times New Roman"/>
                <w:sz w:val="24"/>
                <w:szCs w:val="24"/>
                <w:lang w:val="kk-KZ"/>
              </w:rPr>
              <w:t>бойынша</w:t>
            </w:r>
            <w:r w:rsidRPr="00130DCC">
              <w:rPr>
                <w:rFonts w:ascii="Times New Roman" w:eastAsia="Times New Roman" w:hAnsi="Times New Roman"/>
                <w:spacing w:val="-7"/>
                <w:sz w:val="24"/>
                <w:szCs w:val="24"/>
                <w:lang w:val="kk-KZ"/>
              </w:rPr>
              <w:t xml:space="preserve"> </w:t>
            </w:r>
            <w:r w:rsidRPr="00130DCC">
              <w:rPr>
                <w:rFonts w:ascii="Times New Roman" w:eastAsia="Times New Roman" w:hAnsi="Times New Roman"/>
                <w:spacing w:val="-4"/>
                <w:sz w:val="24"/>
                <w:szCs w:val="24"/>
                <w:lang w:val="kk-KZ"/>
              </w:rPr>
              <w:t>баға</w:t>
            </w:r>
          </w:p>
        </w:tc>
        <w:tc>
          <w:tcPr>
            <w:tcW w:w="2483" w:type="dxa"/>
            <w:hideMark/>
          </w:tcPr>
          <w:p w14:paraId="35C36AA5" w14:textId="77777777" w:rsidR="008E2E10" w:rsidRPr="00130DCC" w:rsidRDefault="008E2E10" w:rsidP="008E2E10">
            <w:pPr>
              <w:spacing w:line="307" w:lineRule="exact"/>
              <w:ind w:left="114"/>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Сандық</w:t>
            </w:r>
          </w:p>
          <w:p w14:paraId="24DF17F5" w14:textId="77777777" w:rsidR="008E2E10" w:rsidRPr="00130DCC" w:rsidRDefault="008E2E10" w:rsidP="008E2E10">
            <w:pPr>
              <w:spacing w:line="315" w:lineRule="exact"/>
              <w:ind w:left="114"/>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эквивалент</w:t>
            </w:r>
          </w:p>
        </w:tc>
        <w:tc>
          <w:tcPr>
            <w:tcW w:w="2286" w:type="dxa"/>
            <w:hideMark/>
          </w:tcPr>
          <w:p w14:paraId="1DA6C794" w14:textId="77777777" w:rsidR="008E2E10" w:rsidRPr="00130DCC" w:rsidRDefault="008E2E10" w:rsidP="008E2E10">
            <w:pPr>
              <w:spacing w:line="307" w:lineRule="exact"/>
              <w:ind w:left="119"/>
              <w:rPr>
                <w:rFonts w:ascii="Times New Roman" w:eastAsia="Times New Roman" w:hAnsi="Times New Roman"/>
                <w:sz w:val="24"/>
                <w:szCs w:val="24"/>
                <w:lang w:val="kk-KZ"/>
              </w:rPr>
            </w:pPr>
            <w:r w:rsidRPr="00130DCC">
              <w:rPr>
                <w:rFonts w:ascii="Times New Roman" w:eastAsia="Times New Roman" w:hAnsi="Times New Roman"/>
                <w:sz w:val="24"/>
                <w:szCs w:val="24"/>
                <w:lang w:val="kk-KZ"/>
              </w:rPr>
              <w:t>Баллдардың</w:t>
            </w:r>
            <w:r w:rsidRPr="00130DCC">
              <w:rPr>
                <w:rFonts w:ascii="Times New Roman" w:eastAsia="Times New Roman" w:hAnsi="Times New Roman"/>
                <w:spacing w:val="38"/>
                <w:sz w:val="24"/>
                <w:szCs w:val="24"/>
                <w:lang w:val="kk-KZ"/>
              </w:rPr>
              <w:t xml:space="preserve"> </w:t>
            </w:r>
            <w:r w:rsidRPr="00130DCC">
              <w:rPr>
                <w:rFonts w:ascii="Times New Roman" w:eastAsia="Times New Roman" w:hAnsi="Times New Roman"/>
                <w:spacing w:val="-5"/>
                <w:sz w:val="24"/>
                <w:szCs w:val="24"/>
                <w:lang w:val="kk-KZ"/>
              </w:rPr>
              <w:t>(%-</w:t>
            </w:r>
          </w:p>
          <w:p w14:paraId="22434DBD" w14:textId="77777777" w:rsidR="008E2E10" w:rsidRPr="00130DCC" w:rsidRDefault="008E2E10" w:rsidP="008E2E10">
            <w:pPr>
              <w:spacing w:line="315" w:lineRule="exact"/>
              <w:ind w:left="119"/>
              <w:rPr>
                <w:rFonts w:ascii="Times New Roman" w:eastAsia="Times New Roman" w:hAnsi="Times New Roman"/>
                <w:sz w:val="24"/>
                <w:szCs w:val="24"/>
                <w:lang w:val="kk-KZ"/>
              </w:rPr>
            </w:pPr>
            <w:r w:rsidRPr="00130DCC">
              <w:rPr>
                <w:rFonts w:ascii="Times New Roman" w:eastAsia="Times New Roman" w:hAnsi="Times New Roman"/>
                <w:sz w:val="24"/>
                <w:szCs w:val="24"/>
                <w:lang w:val="kk-KZ"/>
              </w:rPr>
              <w:t>дық</w:t>
            </w:r>
            <w:r w:rsidRPr="00130DCC">
              <w:rPr>
                <w:rFonts w:ascii="Times New Roman" w:eastAsia="Times New Roman" w:hAnsi="Times New Roman"/>
                <w:spacing w:val="-6"/>
                <w:sz w:val="24"/>
                <w:szCs w:val="24"/>
                <w:lang w:val="kk-KZ"/>
              </w:rPr>
              <w:t xml:space="preserve"> </w:t>
            </w:r>
            <w:r w:rsidRPr="00130DCC">
              <w:rPr>
                <w:rFonts w:ascii="Times New Roman" w:eastAsia="Times New Roman" w:hAnsi="Times New Roman"/>
                <w:spacing w:val="-2"/>
                <w:sz w:val="24"/>
                <w:szCs w:val="24"/>
                <w:lang w:val="kk-KZ"/>
              </w:rPr>
              <w:t>көрсеткіші)</w:t>
            </w:r>
          </w:p>
        </w:tc>
        <w:tc>
          <w:tcPr>
            <w:tcW w:w="2713" w:type="dxa"/>
            <w:hideMark/>
          </w:tcPr>
          <w:p w14:paraId="0B09FE64" w14:textId="77777777" w:rsidR="008E2E10" w:rsidRPr="00130DCC" w:rsidRDefault="008E2E10" w:rsidP="008E2E10">
            <w:pPr>
              <w:tabs>
                <w:tab w:val="left" w:pos="1996"/>
              </w:tabs>
              <w:spacing w:line="307" w:lineRule="exact"/>
              <w:ind w:left="114"/>
              <w:jc w:val="center"/>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 xml:space="preserve">Дәстүрлі </w:t>
            </w:r>
            <w:r w:rsidRPr="00130DCC">
              <w:rPr>
                <w:rFonts w:ascii="Times New Roman" w:eastAsia="Times New Roman" w:hAnsi="Times New Roman"/>
                <w:spacing w:val="-4"/>
                <w:sz w:val="24"/>
                <w:szCs w:val="24"/>
                <w:lang w:val="kk-KZ"/>
              </w:rPr>
              <w:t>жүйе</w:t>
            </w:r>
          </w:p>
          <w:p w14:paraId="1970F4AF" w14:textId="77777777" w:rsidR="008E2E10" w:rsidRPr="00130DCC" w:rsidRDefault="008E2E10" w:rsidP="008E2E10">
            <w:pPr>
              <w:spacing w:line="315" w:lineRule="exact"/>
              <w:ind w:left="114"/>
              <w:rPr>
                <w:rFonts w:ascii="Times New Roman" w:eastAsia="Times New Roman" w:hAnsi="Times New Roman"/>
                <w:sz w:val="24"/>
                <w:szCs w:val="24"/>
                <w:lang w:val="kk-KZ"/>
              </w:rPr>
            </w:pPr>
            <w:r w:rsidRPr="00130DCC">
              <w:rPr>
                <w:rFonts w:ascii="Times New Roman" w:eastAsia="Times New Roman" w:hAnsi="Times New Roman"/>
                <w:sz w:val="24"/>
                <w:szCs w:val="24"/>
                <w:lang w:val="kk-KZ"/>
              </w:rPr>
              <w:t>бойынша</w:t>
            </w:r>
            <w:r w:rsidRPr="00130DCC">
              <w:rPr>
                <w:rFonts w:ascii="Times New Roman" w:eastAsia="Times New Roman" w:hAnsi="Times New Roman"/>
                <w:spacing w:val="-7"/>
                <w:sz w:val="24"/>
                <w:szCs w:val="24"/>
                <w:lang w:val="kk-KZ"/>
              </w:rPr>
              <w:t xml:space="preserve"> </w:t>
            </w:r>
            <w:r w:rsidRPr="00130DCC">
              <w:rPr>
                <w:rFonts w:ascii="Times New Roman" w:eastAsia="Times New Roman" w:hAnsi="Times New Roman"/>
                <w:spacing w:val="-4"/>
                <w:sz w:val="24"/>
                <w:szCs w:val="24"/>
                <w:lang w:val="kk-KZ"/>
              </w:rPr>
              <w:t>баға</w:t>
            </w:r>
          </w:p>
        </w:tc>
      </w:tr>
      <w:tr w:rsidR="008E2E10" w:rsidRPr="00130DCC" w14:paraId="1561270C" w14:textId="77777777" w:rsidTr="008E2E10">
        <w:trPr>
          <w:trHeight w:val="321"/>
        </w:trPr>
        <w:tc>
          <w:tcPr>
            <w:tcW w:w="2017" w:type="dxa"/>
            <w:hideMark/>
          </w:tcPr>
          <w:p w14:paraId="29906D42" w14:textId="77777777" w:rsidR="008E2E10" w:rsidRPr="00130DCC" w:rsidRDefault="008E2E10" w:rsidP="008E2E10">
            <w:pPr>
              <w:spacing w:line="301" w:lineRule="exact"/>
              <w:ind w:left="115"/>
              <w:rPr>
                <w:rFonts w:ascii="Times New Roman" w:eastAsia="Times New Roman" w:hAnsi="Times New Roman"/>
                <w:sz w:val="24"/>
                <w:szCs w:val="24"/>
                <w:lang w:val="kk-KZ"/>
              </w:rPr>
            </w:pPr>
            <w:r w:rsidRPr="00130DCC">
              <w:rPr>
                <w:rFonts w:ascii="Times New Roman" w:eastAsia="Times New Roman" w:hAnsi="Times New Roman"/>
                <w:spacing w:val="-10"/>
                <w:sz w:val="24"/>
                <w:szCs w:val="24"/>
                <w:lang w:val="kk-KZ"/>
              </w:rPr>
              <w:t>А</w:t>
            </w:r>
          </w:p>
        </w:tc>
        <w:tc>
          <w:tcPr>
            <w:tcW w:w="2483" w:type="dxa"/>
            <w:hideMark/>
          </w:tcPr>
          <w:p w14:paraId="24BC4596" w14:textId="77777777" w:rsidR="008E2E10" w:rsidRPr="00130DCC" w:rsidRDefault="008E2E10" w:rsidP="008E2E10">
            <w:pPr>
              <w:spacing w:line="301" w:lineRule="exact"/>
              <w:ind w:left="114"/>
              <w:rPr>
                <w:rFonts w:ascii="Times New Roman" w:eastAsia="Times New Roman" w:hAnsi="Times New Roman"/>
                <w:sz w:val="24"/>
                <w:szCs w:val="24"/>
                <w:lang w:val="kk-KZ"/>
              </w:rPr>
            </w:pPr>
            <w:r w:rsidRPr="00130DCC">
              <w:rPr>
                <w:rFonts w:ascii="Times New Roman" w:eastAsia="Times New Roman" w:hAnsi="Times New Roman"/>
                <w:spacing w:val="-5"/>
                <w:sz w:val="24"/>
                <w:szCs w:val="24"/>
                <w:lang w:val="kk-KZ"/>
              </w:rPr>
              <w:t>4,0</w:t>
            </w:r>
          </w:p>
        </w:tc>
        <w:tc>
          <w:tcPr>
            <w:tcW w:w="2286" w:type="dxa"/>
            <w:hideMark/>
          </w:tcPr>
          <w:p w14:paraId="65C63F57" w14:textId="77777777" w:rsidR="008E2E10" w:rsidRPr="00130DCC" w:rsidRDefault="008E2E10" w:rsidP="008E2E10">
            <w:pPr>
              <w:spacing w:line="301" w:lineRule="exact"/>
              <w:ind w:left="119"/>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95-</w:t>
            </w:r>
            <w:r w:rsidRPr="00130DCC">
              <w:rPr>
                <w:rFonts w:ascii="Times New Roman" w:eastAsia="Times New Roman" w:hAnsi="Times New Roman"/>
                <w:spacing w:val="-5"/>
                <w:sz w:val="24"/>
                <w:szCs w:val="24"/>
                <w:lang w:val="kk-KZ"/>
              </w:rPr>
              <w:t>100</w:t>
            </w:r>
          </w:p>
        </w:tc>
        <w:tc>
          <w:tcPr>
            <w:tcW w:w="2713" w:type="dxa"/>
            <w:vMerge w:val="restart"/>
            <w:hideMark/>
          </w:tcPr>
          <w:p w14:paraId="0178E120" w14:textId="77777777" w:rsidR="008E2E10" w:rsidRPr="00130DCC" w:rsidRDefault="008E2E10" w:rsidP="008E2E10">
            <w:pPr>
              <w:spacing w:line="315" w:lineRule="exact"/>
              <w:ind w:left="114"/>
              <w:rPr>
                <w:rFonts w:ascii="Times New Roman" w:eastAsia="Times New Roman" w:hAnsi="Times New Roman"/>
                <w:sz w:val="24"/>
                <w:szCs w:val="24"/>
                <w:lang w:val="kk-KZ"/>
              </w:rPr>
            </w:pPr>
            <w:r w:rsidRPr="00130DCC">
              <w:rPr>
                <w:rFonts w:ascii="Times New Roman" w:eastAsia="Times New Roman" w:hAnsi="Times New Roman"/>
                <w:sz w:val="24"/>
                <w:szCs w:val="24"/>
                <w:lang w:val="kk-KZ"/>
              </w:rPr>
              <w:t>Өте</w:t>
            </w:r>
            <w:r w:rsidRPr="00130DCC">
              <w:rPr>
                <w:rFonts w:ascii="Times New Roman" w:eastAsia="Times New Roman" w:hAnsi="Times New Roman"/>
                <w:spacing w:val="-4"/>
                <w:sz w:val="24"/>
                <w:szCs w:val="24"/>
                <w:lang w:val="kk-KZ"/>
              </w:rPr>
              <w:t xml:space="preserve"> </w:t>
            </w:r>
            <w:r w:rsidRPr="00130DCC">
              <w:rPr>
                <w:rFonts w:ascii="Times New Roman" w:eastAsia="Times New Roman" w:hAnsi="Times New Roman"/>
                <w:spacing w:val="-2"/>
                <w:sz w:val="24"/>
                <w:szCs w:val="24"/>
                <w:lang w:val="kk-KZ"/>
              </w:rPr>
              <w:t>жақсы</w:t>
            </w:r>
          </w:p>
        </w:tc>
      </w:tr>
      <w:tr w:rsidR="008E2E10" w:rsidRPr="00130DCC" w14:paraId="0F0F228C" w14:textId="77777777" w:rsidTr="008E2E10">
        <w:trPr>
          <w:trHeight w:val="321"/>
        </w:trPr>
        <w:tc>
          <w:tcPr>
            <w:tcW w:w="2017" w:type="dxa"/>
            <w:hideMark/>
          </w:tcPr>
          <w:p w14:paraId="4B23C775" w14:textId="77777777" w:rsidR="008E2E10" w:rsidRPr="00130DCC" w:rsidRDefault="008E2E10" w:rsidP="008E2E10">
            <w:pPr>
              <w:spacing w:line="301" w:lineRule="exact"/>
              <w:ind w:left="115"/>
              <w:rPr>
                <w:rFonts w:ascii="Times New Roman" w:eastAsia="Times New Roman" w:hAnsi="Times New Roman"/>
                <w:sz w:val="24"/>
                <w:szCs w:val="24"/>
                <w:lang w:val="kk-KZ"/>
              </w:rPr>
            </w:pPr>
            <w:r w:rsidRPr="00130DCC">
              <w:rPr>
                <w:rFonts w:ascii="Times New Roman" w:eastAsia="Times New Roman" w:hAnsi="Times New Roman"/>
                <w:spacing w:val="-5"/>
                <w:sz w:val="24"/>
                <w:szCs w:val="24"/>
                <w:lang w:val="kk-KZ"/>
              </w:rPr>
              <w:t>А-</w:t>
            </w:r>
          </w:p>
        </w:tc>
        <w:tc>
          <w:tcPr>
            <w:tcW w:w="2483" w:type="dxa"/>
            <w:hideMark/>
          </w:tcPr>
          <w:p w14:paraId="36A7BF84" w14:textId="77777777" w:rsidR="008E2E10" w:rsidRPr="00130DCC" w:rsidRDefault="008E2E10" w:rsidP="008E2E10">
            <w:pPr>
              <w:spacing w:line="301" w:lineRule="exact"/>
              <w:ind w:left="114"/>
              <w:rPr>
                <w:rFonts w:ascii="Times New Roman" w:eastAsia="Times New Roman" w:hAnsi="Times New Roman"/>
                <w:sz w:val="24"/>
                <w:szCs w:val="24"/>
                <w:lang w:val="kk-KZ"/>
              </w:rPr>
            </w:pPr>
            <w:r w:rsidRPr="00130DCC">
              <w:rPr>
                <w:rFonts w:ascii="Times New Roman" w:eastAsia="Times New Roman" w:hAnsi="Times New Roman"/>
                <w:spacing w:val="-4"/>
                <w:sz w:val="24"/>
                <w:szCs w:val="24"/>
                <w:lang w:val="kk-KZ"/>
              </w:rPr>
              <w:t>6,67</w:t>
            </w:r>
          </w:p>
        </w:tc>
        <w:tc>
          <w:tcPr>
            <w:tcW w:w="2286" w:type="dxa"/>
            <w:hideMark/>
          </w:tcPr>
          <w:p w14:paraId="5C6AEB3D" w14:textId="77777777" w:rsidR="008E2E10" w:rsidRPr="00130DCC" w:rsidRDefault="008E2E10" w:rsidP="008E2E10">
            <w:pPr>
              <w:spacing w:line="301" w:lineRule="exact"/>
              <w:ind w:left="119"/>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90-</w:t>
            </w:r>
            <w:r w:rsidRPr="00130DCC">
              <w:rPr>
                <w:rFonts w:ascii="Times New Roman" w:eastAsia="Times New Roman" w:hAnsi="Times New Roman"/>
                <w:spacing w:val="-5"/>
                <w:sz w:val="24"/>
                <w:szCs w:val="24"/>
                <w:lang w:val="kk-KZ"/>
              </w:rPr>
              <w:t>94</w:t>
            </w:r>
          </w:p>
        </w:tc>
        <w:tc>
          <w:tcPr>
            <w:tcW w:w="2713" w:type="dxa"/>
            <w:vMerge/>
            <w:vAlign w:val="center"/>
            <w:hideMark/>
          </w:tcPr>
          <w:p w14:paraId="0CCF7D86" w14:textId="77777777" w:rsidR="008E2E10" w:rsidRPr="00130DCC" w:rsidRDefault="008E2E10" w:rsidP="008E2E10">
            <w:pPr>
              <w:rPr>
                <w:rFonts w:ascii="Times New Roman" w:eastAsia="Times New Roman" w:hAnsi="Times New Roman"/>
                <w:sz w:val="24"/>
                <w:szCs w:val="24"/>
                <w:lang w:val="kk-KZ"/>
              </w:rPr>
            </w:pPr>
          </w:p>
        </w:tc>
      </w:tr>
      <w:tr w:rsidR="008E2E10" w:rsidRPr="00130DCC" w14:paraId="61D0E047" w14:textId="77777777" w:rsidTr="008E2E10">
        <w:trPr>
          <w:trHeight w:val="321"/>
        </w:trPr>
        <w:tc>
          <w:tcPr>
            <w:tcW w:w="2017" w:type="dxa"/>
            <w:hideMark/>
          </w:tcPr>
          <w:p w14:paraId="52AD166C" w14:textId="77777777" w:rsidR="008E2E10" w:rsidRPr="00130DCC" w:rsidRDefault="008E2E10" w:rsidP="008E2E10">
            <w:pPr>
              <w:spacing w:line="302" w:lineRule="exact"/>
              <w:ind w:left="115"/>
              <w:rPr>
                <w:rFonts w:ascii="Times New Roman" w:eastAsia="Times New Roman" w:hAnsi="Times New Roman"/>
                <w:sz w:val="24"/>
                <w:szCs w:val="24"/>
                <w:lang w:val="kk-KZ"/>
              </w:rPr>
            </w:pPr>
            <w:r w:rsidRPr="00130DCC">
              <w:rPr>
                <w:rFonts w:ascii="Times New Roman" w:eastAsia="Times New Roman" w:hAnsi="Times New Roman"/>
                <w:spacing w:val="-5"/>
                <w:sz w:val="24"/>
                <w:szCs w:val="24"/>
                <w:lang w:val="kk-KZ"/>
              </w:rPr>
              <w:t>В+</w:t>
            </w:r>
          </w:p>
        </w:tc>
        <w:tc>
          <w:tcPr>
            <w:tcW w:w="2483" w:type="dxa"/>
            <w:hideMark/>
          </w:tcPr>
          <w:p w14:paraId="5542049A" w14:textId="77777777" w:rsidR="008E2E10" w:rsidRPr="00130DCC" w:rsidRDefault="008E2E10" w:rsidP="008E2E10">
            <w:pPr>
              <w:spacing w:line="302" w:lineRule="exact"/>
              <w:ind w:left="114"/>
              <w:rPr>
                <w:rFonts w:ascii="Times New Roman" w:eastAsia="Times New Roman" w:hAnsi="Times New Roman"/>
                <w:sz w:val="24"/>
                <w:szCs w:val="24"/>
                <w:lang w:val="kk-KZ"/>
              </w:rPr>
            </w:pPr>
            <w:r w:rsidRPr="00130DCC">
              <w:rPr>
                <w:rFonts w:ascii="Times New Roman" w:eastAsia="Times New Roman" w:hAnsi="Times New Roman"/>
                <w:spacing w:val="-4"/>
                <w:sz w:val="24"/>
                <w:szCs w:val="24"/>
                <w:lang w:val="kk-KZ"/>
              </w:rPr>
              <w:t>3,33</w:t>
            </w:r>
          </w:p>
        </w:tc>
        <w:tc>
          <w:tcPr>
            <w:tcW w:w="2286" w:type="dxa"/>
            <w:hideMark/>
          </w:tcPr>
          <w:p w14:paraId="60B759D7" w14:textId="77777777" w:rsidR="008E2E10" w:rsidRPr="00130DCC" w:rsidRDefault="008E2E10" w:rsidP="008E2E10">
            <w:pPr>
              <w:spacing w:line="302" w:lineRule="exact"/>
              <w:ind w:left="119"/>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85-</w:t>
            </w:r>
            <w:r w:rsidRPr="00130DCC">
              <w:rPr>
                <w:rFonts w:ascii="Times New Roman" w:eastAsia="Times New Roman" w:hAnsi="Times New Roman"/>
                <w:spacing w:val="-5"/>
                <w:sz w:val="24"/>
                <w:szCs w:val="24"/>
                <w:lang w:val="kk-KZ"/>
              </w:rPr>
              <w:t>89</w:t>
            </w:r>
          </w:p>
        </w:tc>
        <w:tc>
          <w:tcPr>
            <w:tcW w:w="2713" w:type="dxa"/>
            <w:vMerge w:val="restart"/>
            <w:hideMark/>
          </w:tcPr>
          <w:p w14:paraId="74FE7B66" w14:textId="77777777" w:rsidR="008E2E10" w:rsidRPr="00130DCC" w:rsidRDefault="008E2E10" w:rsidP="008E2E10">
            <w:pPr>
              <w:spacing w:before="310"/>
              <w:ind w:left="114"/>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Жақсы</w:t>
            </w:r>
          </w:p>
        </w:tc>
      </w:tr>
      <w:tr w:rsidR="008E2E10" w:rsidRPr="00130DCC" w14:paraId="67CB7769" w14:textId="77777777" w:rsidTr="008E2E10">
        <w:trPr>
          <w:trHeight w:val="321"/>
        </w:trPr>
        <w:tc>
          <w:tcPr>
            <w:tcW w:w="2017" w:type="dxa"/>
            <w:hideMark/>
          </w:tcPr>
          <w:p w14:paraId="2538F71C" w14:textId="77777777" w:rsidR="008E2E10" w:rsidRPr="00130DCC" w:rsidRDefault="008E2E10" w:rsidP="008E2E10">
            <w:pPr>
              <w:spacing w:line="301" w:lineRule="exact"/>
              <w:ind w:left="115"/>
              <w:rPr>
                <w:rFonts w:ascii="Times New Roman" w:eastAsia="Times New Roman" w:hAnsi="Times New Roman"/>
                <w:sz w:val="24"/>
                <w:szCs w:val="24"/>
                <w:lang w:val="kk-KZ"/>
              </w:rPr>
            </w:pPr>
            <w:r w:rsidRPr="00130DCC">
              <w:rPr>
                <w:rFonts w:ascii="Times New Roman" w:eastAsia="Times New Roman" w:hAnsi="Times New Roman"/>
                <w:spacing w:val="-10"/>
                <w:sz w:val="24"/>
                <w:szCs w:val="24"/>
                <w:lang w:val="kk-KZ"/>
              </w:rPr>
              <w:t>В</w:t>
            </w:r>
          </w:p>
        </w:tc>
        <w:tc>
          <w:tcPr>
            <w:tcW w:w="2483" w:type="dxa"/>
            <w:hideMark/>
          </w:tcPr>
          <w:p w14:paraId="156CB58E" w14:textId="77777777" w:rsidR="008E2E10" w:rsidRPr="00130DCC" w:rsidRDefault="008E2E10" w:rsidP="008E2E10">
            <w:pPr>
              <w:spacing w:line="301" w:lineRule="exact"/>
              <w:ind w:left="114"/>
              <w:rPr>
                <w:rFonts w:ascii="Times New Roman" w:eastAsia="Times New Roman" w:hAnsi="Times New Roman"/>
                <w:sz w:val="24"/>
                <w:szCs w:val="24"/>
                <w:lang w:val="kk-KZ"/>
              </w:rPr>
            </w:pPr>
            <w:r w:rsidRPr="00130DCC">
              <w:rPr>
                <w:rFonts w:ascii="Times New Roman" w:eastAsia="Times New Roman" w:hAnsi="Times New Roman"/>
                <w:spacing w:val="-5"/>
                <w:sz w:val="24"/>
                <w:szCs w:val="24"/>
                <w:lang w:val="kk-KZ"/>
              </w:rPr>
              <w:t>3,0</w:t>
            </w:r>
          </w:p>
        </w:tc>
        <w:tc>
          <w:tcPr>
            <w:tcW w:w="2286" w:type="dxa"/>
            <w:hideMark/>
          </w:tcPr>
          <w:p w14:paraId="067DCDE6" w14:textId="77777777" w:rsidR="008E2E10" w:rsidRPr="00130DCC" w:rsidRDefault="008E2E10" w:rsidP="008E2E10">
            <w:pPr>
              <w:spacing w:line="301" w:lineRule="exact"/>
              <w:ind w:left="119"/>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80-</w:t>
            </w:r>
            <w:r w:rsidRPr="00130DCC">
              <w:rPr>
                <w:rFonts w:ascii="Times New Roman" w:eastAsia="Times New Roman" w:hAnsi="Times New Roman"/>
                <w:spacing w:val="-5"/>
                <w:sz w:val="24"/>
                <w:szCs w:val="24"/>
                <w:lang w:val="kk-KZ"/>
              </w:rPr>
              <w:t>84</w:t>
            </w:r>
          </w:p>
        </w:tc>
        <w:tc>
          <w:tcPr>
            <w:tcW w:w="2713" w:type="dxa"/>
            <w:vMerge/>
            <w:vAlign w:val="center"/>
            <w:hideMark/>
          </w:tcPr>
          <w:p w14:paraId="2350A4B5" w14:textId="77777777" w:rsidR="008E2E10" w:rsidRPr="00130DCC" w:rsidRDefault="008E2E10" w:rsidP="008E2E10">
            <w:pPr>
              <w:rPr>
                <w:rFonts w:ascii="Times New Roman" w:eastAsia="Times New Roman" w:hAnsi="Times New Roman"/>
                <w:sz w:val="24"/>
                <w:szCs w:val="24"/>
                <w:lang w:val="kk-KZ"/>
              </w:rPr>
            </w:pPr>
          </w:p>
        </w:tc>
      </w:tr>
      <w:tr w:rsidR="008E2E10" w:rsidRPr="00130DCC" w14:paraId="0FDC4E6C" w14:textId="77777777" w:rsidTr="008E2E10">
        <w:trPr>
          <w:trHeight w:val="321"/>
        </w:trPr>
        <w:tc>
          <w:tcPr>
            <w:tcW w:w="2017" w:type="dxa"/>
            <w:hideMark/>
          </w:tcPr>
          <w:p w14:paraId="03B0F82D" w14:textId="77777777" w:rsidR="008E2E10" w:rsidRPr="00130DCC" w:rsidRDefault="008E2E10" w:rsidP="008E2E10">
            <w:pPr>
              <w:spacing w:line="301" w:lineRule="exact"/>
              <w:ind w:left="115"/>
              <w:rPr>
                <w:rFonts w:ascii="Times New Roman" w:eastAsia="Times New Roman" w:hAnsi="Times New Roman"/>
                <w:sz w:val="24"/>
                <w:szCs w:val="24"/>
                <w:lang w:val="kk-KZ"/>
              </w:rPr>
            </w:pPr>
            <w:r w:rsidRPr="00130DCC">
              <w:rPr>
                <w:rFonts w:ascii="Times New Roman" w:eastAsia="Times New Roman" w:hAnsi="Times New Roman"/>
                <w:spacing w:val="-5"/>
                <w:sz w:val="24"/>
                <w:szCs w:val="24"/>
                <w:lang w:val="kk-KZ"/>
              </w:rPr>
              <w:t>В-</w:t>
            </w:r>
          </w:p>
        </w:tc>
        <w:tc>
          <w:tcPr>
            <w:tcW w:w="2483" w:type="dxa"/>
            <w:hideMark/>
          </w:tcPr>
          <w:p w14:paraId="372D8195" w14:textId="77777777" w:rsidR="008E2E10" w:rsidRPr="00130DCC" w:rsidRDefault="008E2E10" w:rsidP="008E2E10">
            <w:pPr>
              <w:spacing w:line="301" w:lineRule="exact"/>
              <w:ind w:left="114"/>
              <w:rPr>
                <w:rFonts w:ascii="Times New Roman" w:eastAsia="Times New Roman" w:hAnsi="Times New Roman"/>
                <w:sz w:val="24"/>
                <w:szCs w:val="24"/>
                <w:lang w:val="kk-KZ"/>
              </w:rPr>
            </w:pPr>
            <w:r w:rsidRPr="00130DCC">
              <w:rPr>
                <w:rFonts w:ascii="Times New Roman" w:eastAsia="Times New Roman" w:hAnsi="Times New Roman"/>
                <w:spacing w:val="-4"/>
                <w:sz w:val="24"/>
                <w:szCs w:val="24"/>
                <w:lang w:val="kk-KZ"/>
              </w:rPr>
              <w:t>2,67</w:t>
            </w:r>
          </w:p>
        </w:tc>
        <w:tc>
          <w:tcPr>
            <w:tcW w:w="2286" w:type="dxa"/>
            <w:hideMark/>
          </w:tcPr>
          <w:p w14:paraId="67D1038C" w14:textId="77777777" w:rsidR="008E2E10" w:rsidRPr="00130DCC" w:rsidRDefault="008E2E10" w:rsidP="008E2E10">
            <w:pPr>
              <w:spacing w:line="301" w:lineRule="exact"/>
              <w:ind w:left="119"/>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75-</w:t>
            </w:r>
            <w:r w:rsidRPr="00130DCC">
              <w:rPr>
                <w:rFonts w:ascii="Times New Roman" w:eastAsia="Times New Roman" w:hAnsi="Times New Roman"/>
                <w:spacing w:val="-5"/>
                <w:sz w:val="24"/>
                <w:szCs w:val="24"/>
                <w:lang w:val="kk-KZ"/>
              </w:rPr>
              <w:t>79</w:t>
            </w:r>
          </w:p>
        </w:tc>
        <w:tc>
          <w:tcPr>
            <w:tcW w:w="2713" w:type="dxa"/>
            <w:vMerge/>
            <w:vAlign w:val="center"/>
            <w:hideMark/>
          </w:tcPr>
          <w:p w14:paraId="58820A91" w14:textId="77777777" w:rsidR="008E2E10" w:rsidRPr="00130DCC" w:rsidRDefault="008E2E10" w:rsidP="008E2E10">
            <w:pPr>
              <w:rPr>
                <w:rFonts w:ascii="Times New Roman" w:eastAsia="Times New Roman" w:hAnsi="Times New Roman"/>
                <w:sz w:val="24"/>
                <w:szCs w:val="24"/>
                <w:lang w:val="kk-KZ"/>
              </w:rPr>
            </w:pPr>
          </w:p>
        </w:tc>
      </w:tr>
      <w:tr w:rsidR="008E2E10" w:rsidRPr="00130DCC" w14:paraId="0D68BC84" w14:textId="77777777" w:rsidTr="008E2E10">
        <w:trPr>
          <w:trHeight w:val="326"/>
        </w:trPr>
        <w:tc>
          <w:tcPr>
            <w:tcW w:w="2017" w:type="dxa"/>
            <w:hideMark/>
          </w:tcPr>
          <w:p w14:paraId="11B92E60" w14:textId="77777777" w:rsidR="008E2E10" w:rsidRPr="00130DCC" w:rsidRDefault="008E2E10" w:rsidP="008E2E10">
            <w:pPr>
              <w:spacing w:line="306" w:lineRule="exact"/>
              <w:ind w:left="115"/>
              <w:rPr>
                <w:rFonts w:ascii="Times New Roman" w:eastAsia="Times New Roman" w:hAnsi="Times New Roman"/>
                <w:sz w:val="24"/>
                <w:szCs w:val="24"/>
                <w:lang w:val="kk-KZ"/>
              </w:rPr>
            </w:pPr>
            <w:r w:rsidRPr="00130DCC">
              <w:rPr>
                <w:rFonts w:ascii="Times New Roman" w:eastAsia="Times New Roman" w:hAnsi="Times New Roman"/>
                <w:spacing w:val="-5"/>
                <w:sz w:val="24"/>
                <w:szCs w:val="24"/>
                <w:lang w:val="kk-KZ"/>
              </w:rPr>
              <w:t>С+</w:t>
            </w:r>
          </w:p>
        </w:tc>
        <w:tc>
          <w:tcPr>
            <w:tcW w:w="2483" w:type="dxa"/>
            <w:hideMark/>
          </w:tcPr>
          <w:p w14:paraId="0834C1A4" w14:textId="77777777" w:rsidR="008E2E10" w:rsidRPr="00130DCC" w:rsidRDefault="008E2E10" w:rsidP="008E2E10">
            <w:pPr>
              <w:spacing w:line="306" w:lineRule="exact"/>
              <w:ind w:left="114"/>
              <w:rPr>
                <w:rFonts w:ascii="Times New Roman" w:eastAsia="Times New Roman" w:hAnsi="Times New Roman"/>
                <w:sz w:val="24"/>
                <w:szCs w:val="24"/>
                <w:lang w:val="kk-KZ"/>
              </w:rPr>
            </w:pPr>
            <w:r w:rsidRPr="00130DCC">
              <w:rPr>
                <w:rFonts w:ascii="Times New Roman" w:eastAsia="Times New Roman" w:hAnsi="Times New Roman"/>
                <w:spacing w:val="-4"/>
                <w:sz w:val="24"/>
                <w:szCs w:val="24"/>
                <w:lang w:val="kk-KZ"/>
              </w:rPr>
              <w:t>2,33</w:t>
            </w:r>
          </w:p>
        </w:tc>
        <w:tc>
          <w:tcPr>
            <w:tcW w:w="2286" w:type="dxa"/>
            <w:hideMark/>
          </w:tcPr>
          <w:p w14:paraId="6AF55CDC" w14:textId="77777777" w:rsidR="008E2E10" w:rsidRPr="00130DCC" w:rsidRDefault="008E2E10" w:rsidP="008E2E10">
            <w:pPr>
              <w:spacing w:line="306" w:lineRule="exact"/>
              <w:ind w:left="119"/>
              <w:rPr>
                <w:rFonts w:ascii="Times New Roman" w:eastAsia="Times New Roman" w:hAnsi="Times New Roman"/>
                <w:sz w:val="24"/>
                <w:szCs w:val="24"/>
                <w:lang w:val="kk-KZ"/>
              </w:rPr>
            </w:pPr>
            <w:r w:rsidRPr="00130DCC">
              <w:rPr>
                <w:rFonts w:ascii="Times New Roman" w:eastAsia="Times New Roman" w:hAnsi="Times New Roman"/>
                <w:spacing w:val="-2"/>
                <w:sz w:val="24"/>
                <w:szCs w:val="24"/>
                <w:lang w:val="kk-KZ"/>
              </w:rPr>
              <w:t>70-</w:t>
            </w:r>
            <w:r w:rsidRPr="00130DCC">
              <w:rPr>
                <w:rFonts w:ascii="Times New Roman" w:eastAsia="Times New Roman" w:hAnsi="Times New Roman"/>
                <w:spacing w:val="-5"/>
                <w:sz w:val="24"/>
                <w:szCs w:val="24"/>
                <w:lang w:val="kk-KZ"/>
              </w:rPr>
              <w:t>74</w:t>
            </w:r>
          </w:p>
        </w:tc>
        <w:tc>
          <w:tcPr>
            <w:tcW w:w="2713" w:type="dxa"/>
            <w:vMerge/>
            <w:vAlign w:val="center"/>
            <w:hideMark/>
          </w:tcPr>
          <w:p w14:paraId="61F84B2C" w14:textId="77777777" w:rsidR="008E2E10" w:rsidRPr="00130DCC" w:rsidRDefault="008E2E10" w:rsidP="008E2E10">
            <w:pPr>
              <w:rPr>
                <w:rFonts w:ascii="Times New Roman" w:eastAsia="Times New Roman" w:hAnsi="Times New Roman"/>
                <w:sz w:val="24"/>
                <w:szCs w:val="24"/>
                <w:lang w:val="kk-KZ"/>
              </w:rPr>
            </w:pPr>
          </w:p>
        </w:tc>
      </w:tr>
      <w:tr w:rsidR="008E2E10" w:rsidRPr="00130DCC" w14:paraId="09DD61C1" w14:textId="77777777" w:rsidTr="008E2E10">
        <w:tblPrEx>
          <w:tblLook w:val="04A0" w:firstRow="1" w:lastRow="0" w:firstColumn="1" w:lastColumn="0" w:noHBand="0" w:noVBand="1"/>
        </w:tblPrEx>
        <w:trPr>
          <w:trHeight w:val="318"/>
        </w:trPr>
        <w:tc>
          <w:tcPr>
            <w:tcW w:w="2017" w:type="dxa"/>
            <w:hideMark/>
          </w:tcPr>
          <w:p w14:paraId="0614CC27" w14:textId="77777777" w:rsidR="008E2E10" w:rsidRPr="00130DCC" w:rsidRDefault="008E2E10">
            <w:pPr>
              <w:pStyle w:val="TableParagraph"/>
              <w:spacing w:line="299" w:lineRule="exact"/>
              <w:ind w:left="115"/>
              <w:rPr>
                <w:sz w:val="24"/>
                <w:szCs w:val="24"/>
              </w:rPr>
            </w:pPr>
            <w:r w:rsidRPr="00130DCC">
              <w:rPr>
                <w:spacing w:val="-10"/>
                <w:sz w:val="24"/>
                <w:szCs w:val="24"/>
              </w:rPr>
              <w:t>С</w:t>
            </w:r>
          </w:p>
        </w:tc>
        <w:tc>
          <w:tcPr>
            <w:tcW w:w="2483" w:type="dxa"/>
            <w:hideMark/>
          </w:tcPr>
          <w:p w14:paraId="66E8B07C" w14:textId="77777777" w:rsidR="008E2E10" w:rsidRPr="00130DCC" w:rsidRDefault="008E2E10">
            <w:pPr>
              <w:pStyle w:val="TableParagraph"/>
              <w:spacing w:line="299" w:lineRule="exact"/>
              <w:rPr>
                <w:sz w:val="24"/>
                <w:szCs w:val="24"/>
              </w:rPr>
            </w:pPr>
            <w:r w:rsidRPr="00130DCC">
              <w:rPr>
                <w:spacing w:val="-5"/>
                <w:sz w:val="24"/>
                <w:szCs w:val="24"/>
              </w:rPr>
              <w:t>2,0</w:t>
            </w:r>
          </w:p>
        </w:tc>
        <w:tc>
          <w:tcPr>
            <w:tcW w:w="2286" w:type="dxa"/>
            <w:hideMark/>
          </w:tcPr>
          <w:p w14:paraId="07C7675B" w14:textId="77777777" w:rsidR="008E2E10" w:rsidRPr="00130DCC" w:rsidRDefault="008E2E10">
            <w:pPr>
              <w:pStyle w:val="TableParagraph"/>
              <w:spacing w:line="299" w:lineRule="exact"/>
              <w:ind w:left="119"/>
              <w:rPr>
                <w:sz w:val="24"/>
                <w:szCs w:val="24"/>
              </w:rPr>
            </w:pPr>
            <w:r w:rsidRPr="00130DCC">
              <w:rPr>
                <w:spacing w:val="-2"/>
                <w:sz w:val="24"/>
                <w:szCs w:val="24"/>
              </w:rPr>
              <w:t>65-</w:t>
            </w:r>
            <w:r w:rsidRPr="00130DCC">
              <w:rPr>
                <w:spacing w:val="-5"/>
                <w:sz w:val="24"/>
                <w:szCs w:val="24"/>
              </w:rPr>
              <w:t>69</w:t>
            </w:r>
          </w:p>
        </w:tc>
        <w:tc>
          <w:tcPr>
            <w:tcW w:w="2713" w:type="dxa"/>
            <w:vMerge w:val="restart"/>
            <w:hideMark/>
          </w:tcPr>
          <w:p w14:paraId="07D4CD87" w14:textId="77777777" w:rsidR="008E2E10" w:rsidRPr="00130DCC" w:rsidRDefault="008E2E10">
            <w:pPr>
              <w:pStyle w:val="TableParagraph"/>
              <w:spacing w:line="310" w:lineRule="exact"/>
              <w:rPr>
                <w:sz w:val="24"/>
                <w:szCs w:val="24"/>
              </w:rPr>
            </w:pPr>
            <w:r w:rsidRPr="00130DCC">
              <w:rPr>
                <w:spacing w:val="-2"/>
                <w:sz w:val="24"/>
                <w:szCs w:val="24"/>
              </w:rPr>
              <w:t>Қанағаттанарлық</w:t>
            </w:r>
          </w:p>
        </w:tc>
      </w:tr>
      <w:tr w:rsidR="008E2E10" w:rsidRPr="00130DCC" w14:paraId="71FE5756" w14:textId="77777777" w:rsidTr="008E2E10">
        <w:tblPrEx>
          <w:tblLook w:val="04A0" w:firstRow="1" w:lastRow="0" w:firstColumn="1" w:lastColumn="0" w:noHBand="0" w:noVBand="1"/>
        </w:tblPrEx>
        <w:trPr>
          <w:trHeight w:val="321"/>
        </w:trPr>
        <w:tc>
          <w:tcPr>
            <w:tcW w:w="2017" w:type="dxa"/>
            <w:hideMark/>
          </w:tcPr>
          <w:p w14:paraId="0CFBD4F3" w14:textId="77777777" w:rsidR="008E2E10" w:rsidRPr="00130DCC" w:rsidRDefault="008E2E10">
            <w:pPr>
              <w:pStyle w:val="TableParagraph"/>
              <w:ind w:left="115"/>
              <w:rPr>
                <w:sz w:val="24"/>
                <w:szCs w:val="24"/>
              </w:rPr>
            </w:pPr>
            <w:r w:rsidRPr="00130DCC">
              <w:rPr>
                <w:spacing w:val="-5"/>
                <w:sz w:val="24"/>
                <w:szCs w:val="24"/>
              </w:rPr>
              <w:t>С-</w:t>
            </w:r>
          </w:p>
        </w:tc>
        <w:tc>
          <w:tcPr>
            <w:tcW w:w="2483" w:type="dxa"/>
            <w:hideMark/>
          </w:tcPr>
          <w:p w14:paraId="34252BB8" w14:textId="77777777" w:rsidR="008E2E10" w:rsidRPr="00130DCC" w:rsidRDefault="008E2E10">
            <w:pPr>
              <w:pStyle w:val="TableParagraph"/>
              <w:rPr>
                <w:sz w:val="24"/>
                <w:szCs w:val="24"/>
              </w:rPr>
            </w:pPr>
            <w:r w:rsidRPr="00130DCC">
              <w:rPr>
                <w:spacing w:val="-4"/>
                <w:sz w:val="24"/>
                <w:szCs w:val="24"/>
              </w:rPr>
              <w:t>1,67</w:t>
            </w:r>
          </w:p>
        </w:tc>
        <w:tc>
          <w:tcPr>
            <w:tcW w:w="2286" w:type="dxa"/>
            <w:hideMark/>
          </w:tcPr>
          <w:p w14:paraId="110B0997" w14:textId="77777777" w:rsidR="008E2E10" w:rsidRPr="00130DCC" w:rsidRDefault="008E2E10">
            <w:pPr>
              <w:pStyle w:val="TableParagraph"/>
              <w:ind w:left="119"/>
              <w:rPr>
                <w:sz w:val="24"/>
                <w:szCs w:val="24"/>
              </w:rPr>
            </w:pPr>
            <w:r w:rsidRPr="00130DCC">
              <w:rPr>
                <w:spacing w:val="-2"/>
                <w:sz w:val="24"/>
                <w:szCs w:val="24"/>
              </w:rPr>
              <w:t>60-</w:t>
            </w:r>
            <w:r w:rsidRPr="00130DCC">
              <w:rPr>
                <w:spacing w:val="-5"/>
                <w:sz w:val="24"/>
                <w:szCs w:val="24"/>
              </w:rPr>
              <w:t>64</w:t>
            </w:r>
          </w:p>
        </w:tc>
        <w:tc>
          <w:tcPr>
            <w:tcW w:w="2713" w:type="dxa"/>
            <w:vMerge/>
            <w:hideMark/>
          </w:tcPr>
          <w:p w14:paraId="6F7B8DDD" w14:textId="77777777" w:rsidR="008E2E10" w:rsidRPr="00130DCC" w:rsidRDefault="008E2E10">
            <w:pPr>
              <w:widowControl/>
              <w:autoSpaceDE/>
              <w:autoSpaceDN/>
              <w:rPr>
                <w:rFonts w:ascii="Times New Roman" w:eastAsia="Times New Roman" w:hAnsi="Times New Roman"/>
                <w:sz w:val="24"/>
                <w:szCs w:val="24"/>
                <w:lang w:val="kk-KZ"/>
              </w:rPr>
            </w:pPr>
          </w:p>
        </w:tc>
      </w:tr>
      <w:tr w:rsidR="008E2E10" w:rsidRPr="00130DCC" w14:paraId="5B29617C" w14:textId="77777777" w:rsidTr="008E2E10">
        <w:tblPrEx>
          <w:tblLook w:val="04A0" w:firstRow="1" w:lastRow="0" w:firstColumn="1" w:lastColumn="0" w:noHBand="0" w:noVBand="1"/>
        </w:tblPrEx>
        <w:trPr>
          <w:trHeight w:val="316"/>
        </w:trPr>
        <w:tc>
          <w:tcPr>
            <w:tcW w:w="2017" w:type="dxa"/>
            <w:hideMark/>
          </w:tcPr>
          <w:p w14:paraId="4569686A" w14:textId="77777777" w:rsidR="008E2E10" w:rsidRPr="00130DCC" w:rsidRDefault="008E2E10">
            <w:pPr>
              <w:pStyle w:val="TableParagraph"/>
              <w:spacing w:line="296" w:lineRule="exact"/>
              <w:ind w:left="115"/>
              <w:rPr>
                <w:sz w:val="24"/>
                <w:szCs w:val="24"/>
              </w:rPr>
            </w:pPr>
            <w:r w:rsidRPr="00130DCC">
              <w:rPr>
                <w:spacing w:val="-5"/>
                <w:sz w:val="24"/>
                <w:szCs w:val="24"/>
              </w:rPr>
              <w:t>D+</w:t>
            </w:r>
          </w:p>
        </w:tc>
        <w:tc>
          <w:tcPr>
            <w:tcW w:w="2483" w:type="dxa"/>
            <w:hideMark/>
          </w:tcPr>
          <w:p w14:paraId="77D7932E" w14:textId="77777777" w:rsidR="008E2E10" w:rsidRPr="00130DCC" w:rsidRDefault="008E2E10">
            <w:pPr>
              <w:pStyle w:val="TableParagraph"/>
              <w:spacing w:line="296" w:lineRule="exact"/>
              <w:rPr>
                <w:sz w:val="24"/>
                <w:szCs w:val="24"/>
              </w:rPr>
            </w:pPr>
            <w:r w:rsidRPr="00130DCC">
              <w:rPr>
                <w:spacing w:val="-4"/>
                <w:sz w:val="24"/>
                <w:szCs w:val="24"/>
              </w:rPr>
              <w:t>1,33</w:t>
            </w:r>
          </w:p>
        </w:tc>
        <w:tc>
          <w:tcPr>
            <w:tcW w:w="2286" w:type="dxa"/>
            <w:hideMark/>
          </w:tcPr>
          <w:p w14:paraId="24364266" w14:textId="77777777" w:rsidR="008E2E10" w:rsidRPr="00130DCC" w:rsidRDefault="008E2E10">
            <w:pPr>
              <w:pStyle w:val="TableParagraph"/>
              <w:spacing w:line="296" w:lineRule="exact"/>
              <w:ind w:left="119"/>
              <w:rPr>
                <w:sz w:val="24"/>
                <w:szCs w:val="24"/>
              </w:rPr>
            </w:pPr>
            <w:r w:rsidRPr="00130DCC">
              <w:rPr>
                <w:spacing w:val="-2"/>
                <w:sz w:val="24"/>
                <w:szCs w:val="24"/>
              </w:rPr>
              <w:t>55-</w:t>
            </w:r>
            <w:r w:rsidRPr="00130DCC">
              <w:rPr>
                <w:spacing w:val="-5"/>
                <w:sz w:val="24"/>
                <w:szCs w:val="24"/>
              </w:rPr>
              <w:t>59</w:t>
            </w:r>
          </w:p>
        </w:tc>
        <w:tc>
          <w:tcPr>
            <w:tcW w:w="2713" w:type="dxa"/>
            <w:vMerge/>
            <w:hideMark/>
          </w:tcPr>
          <w:p w14:paraId="509E121A" w14:textId="77777777" w:rsidR="008E2E10" w:rsidRPr="00130DCC" w:rsidRDefault="008E2E10">
            <w:pPr>
              <w:widowControl/>
              <w:autoSpaceDE/>
              <w:autoSpaceDN/>
              <w:rPr>
                <w:rFonts w:ascii="Times New Roman" w:eastAsia="Times New Roman" w:hAnsi="Times New Roman"/>
                <w:sz w:val="24"/>
                <w:szCs w:val="24"/>
                <w:lang w:val="kk-KZ"/>
              </w:rPr>
            </w:pPr>
          </w:p>
        </w:tc>
      </w:tr>
      <w:tr w:rsidR="008E2E10" w:rsidRPr="00130DCC" w14:paraId="460AD45E" w14:textId="77777777" w:rsidTr="008E2E10">
        <w:tblPrEx>
          <w:tblLook w:val="04A0" w:firstRow="1" w:lastRow="0" w:firstColumn="1" w:lastColumn="0" w:noHBand="0" w:noVBand="1"/>
        </w:tblPrEx>
        <w:trPr>
          <w:trHeight w:val="318"/>
        </w:trPr>
        <w:tc>
          <w:tcPr>
            <w:tcW w:w="2017" w:type="dxa"/>
            <w:hideMark/>
          </w:tcPr>
          <w:p w14:paraId="5D8DBD6B" w14:textId="77777777" w:rsidR="008E2E10" w:rsidRPr="00130DCC" w:rsidRDefault="008E2E10">
            <w:pPr>
              <w:pStyle w:val="TableParagraph"/>
              <w:spacing w:line="299" w:lineRule="exact"/>
              <w:ind w:left="115"/>
              <w:rPr>
                <w:sz w:val="24"/>
                <w:szCs w:val="24"/>
              </w:rPr>
            </w:pPr>
            <w:r w:rsidRPr="00130DCC">
              <w:rPr>
                <w:spacing w:val="-5"/>
                <w:sz w:val="24"/>
                <w:szCs w:val="24"/>
              </w:rPr>
              <w:t>D-</w:t>
            </w:r>
          </w:p>
        </w:tc>
        <w:tc>
          <w:tcPr>
            <w:tcW w:w="2483" w:type="dxa"/>
            <w:hideMark/>
          </w:tcPr>
          <w:p w14:paraId="21A896E0" w14:textId="77777777" w:rsidR="008E2E10" w:rsidRPr="00130DCC" w:rsidRDefault="008E2E10">
            <w:pPr>
              <w:pStyle w:val="TableParagraph"/>
              <w:spacing w:line="299" w:lineRule="exact"/>
              <w:rPr>
                <w:sz w:val="24"/>
                <w:szCs w:val="24"/>
              </w:rPr>
            </w:pPr>
            <w:r w:rsidRPr="00130DCC">
              <w:rPr>
                <w:spacing w:val="-5"/>
                <w:sz w:val="24"/>
                <w:szCs w:val="24"/>
              </w:rPr>
              <w:t>1,0</w:t>
            </w:r>
          </w:p>
        </w:tc>
        <w:tc>
          <w:tcPr>
            <w:tcW w:w="2286" w:type="dxa"/>
            <w:hideMark/>
          </w:tcPr>
          <w:p w14:paraId="5BB0E385" w14:textId="77777777" w:rsidR="008E2E10" w:rsidRPr="00130DCC" w:rsidRDefault="008E2E10">
            <w:pPr>
              <w:pStyle w:val="TableParagraph"/>
              <w:spacing w:line="299" w:lineRule="exact"/>
              <w:ind w:left="119"/>
              <w:rPr>
                <w:sz w:val="24"/>
                <w:szCs w:val="24"/>
              </w:rPr>
            </w:pPr>
            <w:r w:rsidRPr="00130DCC">
              <w:rPr>
                <w:spacing w:val="-2"/>
                <w:sz w:val="24"/>
                <w:szCs w:val="24"/>
              </w:rPr>
              <w:t>50-</w:t>
            </w:r>
            <w:r w:rsidRPr="00130DCC">
              <w:rPr>
                <w:spacing w:val="-5"/>
                <w:sz w:val="24"/>
                <w:szCs w:val="24"/>
              </w:rPr>
              <w:t>54</w:t>
            </w:r>
          </w:p>
        </w:tc>
        <w:tc>
          <w:tcPr>
            <w:tcW w:w="2713" w:type="dxa"/>
            <w:vMerge/>
            <w:hideMark/>
          </w:tcPr>
          <w:p w14:paraId="2C153E7C" w14:textId="77777777" w:rsidR="008E2E10" w:rsidRPr="00130DCC" w:rsidRDefault="008E2E10">
            <w:pPr>
              <w:widowControl/>
              <w:autoSpaceDE/>
              <w:autoSpaceDN/>
              <w:rPr>
                <w:rFonts w:ascii="Times New Roman" w:eastAsia="Times New Roman" w:hAnsi="Times New Roman"/>
                <w:sz w:val="24"/>
                <w:szCs w:val="24"/>
                <w:lang w:val="kk-KZ"/>
              </w:rPr>
            </w:pPr>
          </w:p>
        </w:tc>
      </w:tr>
      <w:tr w:rsidR="008E2E10" w:rsidRPr="00130DCC" w14:paraId="1943F1C4" w14:textId="77777777" w:rsidTr="008E2E10">
        <w:tblPrEx>
          <w:tblLook w:val="04A0" w:firstRow="1" w:lastRow="0" w:firstColumn="1" w:lastColumn="0" w:noHBand="0" w:noVBand="1"/>
        </w:tblPrEx>
        <w:trPr>
          <w:trHeight w:val="316"/>
        </w:trPr>
        <w:tc>
          <w:tcPr>
            <w:tcW w:w="2017" w:type="dxa"/>
            <w:hideMark/>
          </w:tcPr>
          <w:p w14:paraId="2881F244" w14:textId="77777777" w:rsidR="008E2E10" w:rsidRPr="00130DCC" w:rsidRDefault="008E2E10">
            <w:pPr>
              <w:pStyle w:val="TableParagraph"/>
              <w:spacing w:line="297" w:lineRule="exact"/>
              <w:ind w:left="115"/>
              <w:rPr>
                <w:sz w:val="24"/>
                <w:szCs w:val="24"/>
              </w:rPr>
            </w:pPr>
            <w:r w:rsidRPr="00130DCC">
              <w:rPr>
                <w:spacing w:val="-5"/>
                <w:sz w:val="24"/>
                <w:szCs w:val="24"/>
              </w:rPr>
              <w:t>FX</w:t>
            </w:r>
          </w:p>
        </w:tc>
        <w:tc>
          <w:tcPr>
            <w:tcW w:w="2483" w:type="dxa"/>
            <w:hideMark/>
          </w:tcPr>
          <w:p w14:paraId="1C37E58F" w14:textId="77777777" w:rsidR="008E2E10" w:rsidRPr="00130DCC" w:rsidRDefault="008E2E10">
            <w:pPr>
              <w:pStyle w:val="TableParagraph"/>
              <w:spacing w:line="297" w:lineRule="exact"/>
              <w:rPr>
                <w:sz w:val="24"/>
                <w:szCs w:val="24"/>
              </w:rPr>
            </w:pPr>
            <w:r w:rsidRPr="00130DCC">
              <w:rPr>
                <w:spacing w:val="-5"/>
                <w:sz w:val="24"/>
                <w:szCs w:val="24"/>
              </w:rPr>
              <w:t>0,5</w:t>
            </w:r>
          </w:p>
        </w:tc>
        <w:tc>
          <w:tcPr>
            <w:tcW w:w="2286" w:type="dxa"/>
            <w:hideMark/>
          </w:tcPr>
          <w:p w14:paraId="276E6409" w14:textId="77777777" w:rsidR="008E2E10" w:rsidRPr="00130DCC" w:rsidRDefault="008E2E10">
            <w:pPr>
              <w:pStyle w:val="TableParagraph"/>
              <w:spacing w:line="297" w:lineRule="exact"/>
              <w:ind w:left="119"/>
              <w:rPr>
                <w:sz w:val="24"/>
                <w:szCs w:val="24"/>
              </w:rPr>
            </w:pPr>
            <w:r w:rsidRPr="00130DCC">
              <w:rPr>
                <w:spacing w:val="-2"/>
                <w:sz w:val="24"/>
                <w:szCs w:val="24"/>
              </w:rPr>
              <w:t>25-</w:t>
            </w:r>
            <w:r w:rsidRPr="00130DCC">
              <w:rPr>
                <w:spacing w:val="-5"/>
                <w:sz w:val="24"/>
                <w:szCs w:val="24"/>
              </w:rPr>
              <w:t>49</w:t>
            </w:r>
          </w:p>
        </w:tc>
        <w:tc>
          <w:tcPr>
            <w:tcW w:w="2713" w:type="dxa"/>
            <w:vMerge w:val="restart"/>
            <w:hideMark/>
          </w:tcPr>
          <w:p w14:paraId="510072E1" w14:textId="77777777" w:rsidR="008E2E10" w:rsidRPr="00130DCC" w:rsidRDefault="008E2E10">
            <w:pPr>
              <w:pStyle w:val="TableParagraph"/>
              <w:spacing w:line="310" w:lineRule="exact"/>
              <w:rPr>
                <w:sz w:val="24"/>
                <w:szCs w:val="24"/>
              </w:rPr>
            </w:pPr>
            <w:r w:rsidRPr="00130DCC">
              <w:rPr>
                <w:spacing w:val="-2"/>
                <w:sz w:val="24"/>
                <w:szCs w:val="24"/>
              </w:rPr>
              <w:t>Қанағаттанарлықсыз</w:t>
            </w:r>
          </w:p>
        </w:tc>
      </w:tr>
      <w:tr w:rsidR="008E2E10" w:rsidRPr="00130DCC" w14:paraId="34505047" w14:textId="77777777" w:rsidTr="008E2E10">
        <w:tblPrEx>
          <w:tblLook w:val="04A0" w:firstRow="1" w:lastRow="0" w:firstColumn="1" w:lastColumn="0" w:noHBand="0" w:noVBand="1"/>
        </w:tblPrEx>
        <w:trPr>
          <w:trHeight w:val="321"/>
        </w:trPr>
        <w:tc>
          <w:tcPr>
            <w:tcW w:w="2017" w:type="dxa"/>
            <w:hideMark/>
          </w:tcPr>
          <w:p w14:paraId="5E9E9F61" w14:textId="77777777" w:rsidR="008E2E10" w:rsidRPr="00130DCC" w:rsidRDefault="008E2E10">
            <w:pPr>
              <w:pStyle w:val="TableParagraph"/>
              <w:ind w:left="115"/>
              <w:rPr>
                <w:sz w:val="24"/>
                <w:szCs w:val="24"/>
              </w:rPr>
            </w:pPr>
            <w:r w:rsidRPr="00130DCC">
              <w:rPr>
                <w:spacing w:val="-10"/>
                <w:sz w:val="24"/>
                <w:szCs w:val="24"/>
              </w:rPr>
              <w:t>F</w:t>
            </w:r>
          </w:p>
        </w:tc>
        <w:tc>
          <w:tcPr>
            <w:tcW w:w="2483" w:type="dxa"/>
            <w:hideMark/>
          </w:tcPr>
          <w:p w14:paraId="06552867" w14:textId="77777777" w:rsidR="008E2E10" w:rsidRPr="00130DCC" w:rsidRDefault="008E2E10">
            <w:pPr>
              <w:pStyle w:val="TableParagraph"/>
              <w:rPr>
                <w:sz w:val="24"/>
                <w:szCs w:val="24"/>
              </w:rPr>
            </w:pPr>
            <w:r w:rsidRPr="00130DCC">
              <w:rPr>
                <w:spacing w:val="-10"/>
                <w:sz w:val="24"/>
                <w:szCs w:val="24"/>
              </w:rPr>
              <w:t>0</w:t>
            </w:r>
          </w:p>
        </w:tc>
        <w:tc>
          <w:tcPr>
            <w:tcW w:w="2286" w:type="dxa"/>
            <w:hideMark/>
          </w:tcPr>
          <w:p w14:paraId="0BFBBAEF" w14:textId="77777777" w:rsidR="008E2E10" w:rsidRPr="00130DCC" w:rsidRDefault="008E2E10">
            <w:pPr>
              <w:pStyle w:val="TableParagraph"/>
              <w:ind w:left="119"/>
              <w:rPr>
                <w:sz w:val="24"/>
                <w:szCs w:val="24"/>
              </w:rPr>
            </w:pPr>
            <w:r w:rsidRPr="00130DCC">
              <w:rPr>
                <w:spacing w:val="-4"/>
                <w:sz w:val="24"/>
                <w:szCs w:val="24"/>
              </w:rPr>
              <w:t>0-</w:t>
            </w:r>
            <w:r w:rsidRPr="00130DCC">
              <w:rPr>
                <w:spacing w:val="-5"/>
                <w:sz w:val="24"/>
                <w:szCs w:val="24"/>
              </w:rPr>
              <w:t>24</w:t>
            </w:r>
          </w:p>
        </w:tc>
        <w:tc>
          <w:tcPr>
            <w:tcW w:w="2713" w:type="dxa"/>
            <w:vMerge/>
            <w:hideMark/>
          </w:tcPr>
          <w:p w14:paraId="533F0930" w14:textId="77777777" w:rsidR="008E2E10" w:rsidRPr="00130DCC" w:rsidRDefault="008E2E10">
            <w:pPr>
              <w:widowControl/>
              <w:autoSpaceDE/>
              <w:autoSpaceDN/>
              <w:rPr>
                <w:rFonts w:ascii="Times New Roman" w:eastAsia="Times New Roman" w:hAnsi="Times New Roman"/>
                <w:sz w:val="24"/>
                <w:szCs w:val="24"/>
                <w:lang w:val="kk-KZ"/>
              </w:rPr>
            </w:pPr>
          </w:p>
        </w:tc>
      </w:tr>
    </w:tbl>
    <w:p w14:paraId="08248578" w14:textId="77777777" w:rsidR="008E2E10" w:rsidRPr="00130DCC" w:rsidRDefault="008E2E10" w:rsidP="002677AE">
      <w:pPr>
        <w:spacing w:after="0" w:line="240" w:lineRule="auto"/>
        <w:ind w:firstLine="567"/>
        <w:jc w:val="both"/>
        <w:rPr>
          <w:rFonts w:ascii="Times New Roman" w:hAnsi="Times New Roman" w:cs="Times New Roman"/>
          <w:sz w:val="24"/>
          <w:szCs w:val="24"/>
          <w:lang w:val="kk-KZ"/>
        </w:rPr>
      </w:pPr>
    </w:p>
    <w:p w14:paraId="62E409F0" w14:textId="77777777" w:rsidR="003D531F" w:rsidRPr="00130DCC" w:rsidRDefault="003D531F" w:rsidP="003D531F">
      <w:pPr>
        <w:spacing w:after="0" w:line="240" w:lineRule="auto"/>
        <w:ind w:firstLine="567"/>
        <w:jc w:val="both"/>
        <w:rPr>
          <w:rFonts w:ascii="Times New Roman" w:hAnsi="Times New Roman" w:cs="Times New Roman"/>
          <w:sz w:val="24"/>
          <w:szCs w:val="24"/>
          <w:lang w:val="kk-KZ"/>
        </w:rPr>
      </w:pPr>
      <w:bookmarkStart w:id="1" w:name="Ұсынылатын_әдебиеттер_тізімі:"/>
      <w:bookmarkEnd w:id="1"/>
      <w:r w:rsidRPr="00130DCC">
        <w:rPr>
          <w:rFonts w:ascii="Times New Roman" w:hAnsi="Times New Roman" w:cs="Times New Roman"/>
          <w:sz w:val="24"/>
          <w:szCs w:val="24"/>
          <w:lang w:val="kk-KZ"/>
        </w:rPr>
        <w:t>Емтихан билеттері 3 сұрақтан тұрады. Дұрыс орындалған тапсырмалар үшін максималды-100 балл, оның ішінде бірінші сұраққа – 33 балл, екінші сұраққа-33 балл, үшінші сұраққа - 34 балл.</w:t>
      </w:r>
    </w:p>
    <w:p w14:paraId="615E399E" w14:textId="77777777" w:rsidR="003D531F" w:rsidRPr="00130DCC" w:rsidRDefault="003D531F" w:rsidP="003D531F">
      <w:pPr>
        <w:spacing w:after="0" w:line="240" w:lineRule="auto"/>
        <w:ind w:firstLine="567"/>
        <w:jc w:val="both"/>
        <w:rPr>
          <w:rFonts w:ascii="Times New Roman" w:hAnsi="Times New Roman" w:cs="Times New Roman"/>
          <w:sz w:val="24"/>
          <w:szCs w:val="24"/>
          <w:lang w:val="kk-KZ"/>
        </w:rPr>
      </w:pPr>
    </w:p>
    <w:p w14:paraId="76D53EC8" w14:textId="77777777" w:rsidR="003D531F" w:rsidRPr="00130DCC" w:rsidRDefault="003D531F" w:rsidP="003D531F">
      <w:pPr>
        <w:widowControl w:val="0"/>
        <w:autoSpaceDE w:val="0"/>
        <w:autoSpaceDN w:val="0"/>
        <w:spacing w:before="311" w:after="0" w:line="240" w:lineRule="auto"/>
        <w:ind w:left="672" w:right="115"/>
        <w:jc w:val="center"/>
        <w:outlineLvl w:val="0"/>
        <w:rPr>
          <w:rFonts w:ascii="Times New Roman" w:eastAsia="Times New Roman" w:hAnsi="Times New Roman" w:cs="Times New Roman"/>
          <w:b/>
          <w:bCs/>
          <w:sz w:val="24"/>
          <w:szCs w:val="24"/>
          <w:lang w:val="kk-KZ"/>
        </w:rPr>
      </w:pPr>
      <w:r w:rsidRPr="00130DCC">
        <w:rPr>
          <w:rFonts w:ascii="Times New Roman" w:eastAsia="Times New Roman" w:hAnsi="Times New Roman" w:cs="Times New Roman"/>
          <w:b/>
          <w:bCs/>
          <w:sz w:val="24"/>
          <w:szCs w:val="24"/>
          <w:lang w:val="kk-KZ"/>
        </w:rPr>
        <w:t>Ұсынылатын</w:t>
      </w:r>
      <w:r w:rsidRPr="00130DCC">
        <w:rPr>
          <w:rFonts w:ascii="Times New Roman" w:eastAsia="Times New Roman" w:hAnsi="Times New Roman" w:cs="Times New Roman"/>
          <w:b/>
          <w:bCs/>
          <w:spacing w:val="-18"/>
          <w:sz w:val="24"/>
          <w:szCs w:val="24"/>
          <w:lang w:val="kk-KZ"/>
        </w:rPr>
        <w:t xml:space="preserve"> </w:t>
      </w:r>
      <w:r w:rsidRPr="00130DCC">
        <w:rPr>
          <w:rFonts w:ascii="Times New Roman" w:eastAsia="Times New Roman" w:hAnsi="Times New Roman" w:cs="Times New Roman"/>
          <w:b/>
          <w:bCs/>
          <w:sz w:val="24"/>
          <w:szCs w:val="24"/>
          <w:lang w:val="kk-KZ"/>
        </w:rPr>
        <w:t>әдебиеттер</w:t>
      </w:r>
      <w:r w:rsidRPr="00130DCC">
        <w:rPr>
          <w:rFonts w:ascii="Times New Roman" w:eastAsia="Times New Roman" w:hAnsi="Times New Roman" w:cs="Times New Roman"/>
          <w:b/>
          <w:bCs/>
          <w:spacing w:val="-16"/>
          <w:sz w:val="24"/>
          <w:szCs w:val="24"/>
          <w:lang w:val="kk-KZ"/>
        </w:rPr>
        <w:t xml:space="preserve"> </w:t>
      </w:r>
      <w:r w:rsidRPr="00130DCC">
        <w:rPr>
          <w:rFonts w:ascii="Times New Roman" w:eastAsia="Times New Roman" w:hAnsi="Times New Roman" w:cs="Times New Roman"/>
          <w:b/>
          <w:bCs/>
          <w:spacing w:val="-2"/>
          <w:sz w:val="24"/>
          <w:szCs w:val="24"/>
          <w:lang w:val="kk-KZ"/>
        </w:rPr>
        <w:t>тізімі:</w:t>
      </w:r>
    </w:p>
    <w:p w14:paraId="6DD67D6F" w14:textId="77777777" w:rsidR="003D531F" w:rsidRPr="00130DCC" w:rsidRDefault="003D531F" w:rsidP="003D531F">
      <w:pPr>
        <w:widowControl w:val="0"/>
        <w:numPr>
          <w:ilvl w:val="0"/>
          <w:numId w:val="3"/>
        </w:numPr>
        <w:autoSpaceDE w:val="0"/>
        <w:autoSpaceDN w:val="0"/>
        <w:spacing w:before="312" w:after="0" w:line="240" w:lineRule="auto"/>
        <w:ind w:right="265" w:firstLine="566"/>
        <w:jc w:val="both"/>
        <w:rPr>
          <w:rFonts w:ascii="Times New Roman" w:eastAsia="Times New Roman" w:hAnsi="Times New Roman" w:cs="Times New Roman"/>
          <w:sz w:val="24"/>
          <w:szCs w:val="24"/>
          <w:lang w:val="kk-KZ"/>
        </w:rPr>
      </w:pPr>
      <w:r w:rsidRPr="00130DCC">
        <w:rPr>
          <w:rFonts w:ascii="Times New Roman" w:eastAsia="Times New Roman" w:hAnsi="Times New Roman" w:cs="Times New Roman"/>
          <w:sz w:val="24"/>
          <w:szCs w:val="24"/>
          <w:lang w:val="kk-KZ"/>
        </w:rPr>
        <w:t>Қазақстан Республикасының Конституциясы. 30.08.1995 ж.өзгертулер мен толықтыруларымен бірге, эл.база «adilet.kz», 2020ж.</w:t>
      </w:r>
    </w:p>
    <w:p w14:paraId="5896F20D" w14:textId="77777777" w:rsidR="003D531F" w:rsidRPr="00130DCC" w:rsidRDefault="003D531F"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sidRPr="00130DCC">
        <w:rPr>
          <w:rFonts w:ascii="Times New Roman" w:eastAsia="Times New Roman" w:hAnsi="Times New Roman" w:cs="Times New Roman"/>
          <w:sz w:val="24"/>
          <w:szCs w:val="24"/>
          <w:lang w:val="kk-KZ"/>
        </w:rPr>
        <w:t>Ұсынылатын әдебиеттер тізімі:</w:t>
      </w:r>
    </w:p>
    <w:p w14:paraId="31D0B7C3" w14:textId="6AF90229" w:rsidR="003D531F" w:rsidRPr="00130DCC" w:rsidRDefault="003D531F"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sidRPr="00130DCC">
        <w:rPr>
          <w:rFonts w:ascii="Times New Roman" w:eastAsia="Times New Roman" w:hAnsi="Times New Roman" w:cs="Times New Roman"/>
          <w:sz w:val="24"/>
          <w:szCs w:val="24"/>
          <w:lang w:val="kk-KZ"/>
        </w:rPr>
        <w:t xml:space="preserve">Алауханов Е.О. </w:t>
      </w:r>
      <w:r w:rsidR="00C5133D">
        <w:rPr>
          <w:rFonts w:ascii="Times New Roman" w:eastAsia="Times New Roman" w:hAnsi="Times New Roman" w:cs="Times New Roman"/>
          <w:sz w:val="24"/>
          <w:szCs w:val="24"/>
          <w:lang w:val="kk-KZ"/>
        </w:rPr>
        <w:t>Қылмыстық құқық бұзушылықтың алдын алу</w:t>
      </w:r>
      <w:r w:rsidRPr="00130DCC">
        <w:rPr>
          <w:rFonts w:ascii="Times New Roman" w:eastAsia="Times New Roman" w:hAnsi="Times New Roman" w:cs="Times New Roman"/>
          <w:sz w:val="24"/>
          <w:szCs w:val="24"/>
          <w:lang w:val="kk-KZ"/>
        </w:rPr>
        <w:t>. - Алматы, 2020. - 201 с.</w:t>
      </w:r>
    </w:p>
    <w:p w14:paraId="2F2681EB" w14:textId="19E45AD1" w:rsidR="003D531F" w:rsidRPr="00130DCC" w:rsidRDefault="003D531F"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sidRPr="00130DCC">
        <w:rPr>
          <w:rFonts w:ascii="Times New Roman" w:eastAsia="Times New Roman" w:hAnsi="Times New Roman" w:cs="Times New Roman"/>
          <w:sz w:val="24"/>
          <w:szCs w:val="24"/>
          <w:lang w:val="kk-KZ"/>
        </w:rPr>
        <w:t>Жұмағали Алмас.</w:t>
      </w:r>
      <w:r w:rsidR="00C5133D">
        <w:rPr>
          <w:rFonts w:ascii="Times New Roman" w:eastAsia="Times New Roman" w:hAnsi="Times New Roman" w:cs="Times New Roman"/>
          <w:sz w:val="24"/>
          <w:szCs w:val="24"/>
          <w:lang w:val="kk-KZ"/>
        </w:rPr>
        <w:t>Қылмыстық құқық бұзушылықтың алдын алу</w:t>
      </w:r>
      <w:r w:rsidRPr="00130DCC">
        <w:rPr>
          <w:rFonts w:ascii="Times New Roman" w:eastAsia="Times New Roman" w:hAnsi="Times New Roman" w:cs="Times New Roman"/>
          <w:sz w:val="24"/>
          <w:szCs w:val="24"/>
          <w:lang w:val="kk-KZ"/>
        </w:rPr>
        <w:t>. –Алматы, 2021. – 211 с.</w:t>
      </w:r>
    </w:p>
    <w:p w14:paraId="7352D22F" w14:textId="136C7DE7" w:rsidR="003D531F" w:rsidRPr="00130DCC" w:rsidRDefault="00C5133D"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Қылмыстық құқық бұзушылықтың алдын алу</w:t>
      </w:r>
      <w:r w:rsidR="003D531F" w:rsidRPr="00130DCC">
        <w:rPr>
          <w:rFonts w:ascii="Times New Roman" w:eastAsia="Times New Roman" w:hAnsi="Times New Roman" w:cs="Times New Roman"/>
          <w:sz w:val="24"/>
          <w:szCs w:val="24"/>
          <w:lang w:val="kk-KZ"/>
        </w:rPr>
        <w:t>. Учебное пособие. - М., 2020  5-311 с.</w:t>
      </w:r>
    </w:p>
    <w:p w14:paraId="4B564FA8" w14:textId="1F9DE5C7" w:rsidR="003D531F" w:rsidRPr="00130DCC" w:rsidRDefault="00C5133D"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Қылмыстық құқық бұзушылықтың алдын алу</w:t>
      </w:r>
      <w:r w:rsidR="003D531F" w:rsidRPr="00130DCC">
        <w:rPr>
          <w:rFonts w:ascii="Times New Roman" w:eastAsia="Times New Roman" w:hAnsi="Times New Roman" w:cs="Times New Roman"/>
          <w:sz w:val="24"/>
          <w:szCs w:val="24"/>
          <w:lang w:val="kk-KZ"/>
        </w:rPr>
        <w:t>. Учебно-методические материалы и альбом схем.</w:t>
      </w:r>
    </w:p>
    <w:p w14:paraId="493AC02A" w14:textId="77777777" w:rsidR="003D531F" w:rsidRPr="00130DCC" w:rsidRDefault="003D531F"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sidRPr="00130DCC">
        <w:rPr>
          <w:rFonts w:ascii="Times New Roman" w:eastAsia="Times New Roman" w:hAnsi="Times New Roman" w:cs="Times New Roman"/>
          <w:sz w:val="24"/>
          <w:szCs w:val="24"/>
          <w:lang w:val="kk-KZ"/>
        </w:rPr>
        <w:t>Учебное пособие под ред. С.Е. Вицина и В.А. Уткина. - М., 2020.-128 с.</w:t>
      </w:r>
    </w:p>
    <w:p w14:paraId="6DEAE6D1" w14:textId="08EBBAAC" w:rsidR="003D531F" w:rsidRPr="00130DCC" w:rsidRDefault="003D531F" w:rsidP="003D531F">
      <w:pPr>
        <w:widowControl w:val="0"/>
        <w:numPr>
          <w:ilvl w:val="0"/>
          <w:numId w:val="3"/>
        </w:numPr>
        <w:tabs>
          <w:tab w:val="left" w:pos="1077"/>
        </w:tabs>
        <w:autoSpaceDE w:val="0"/>
        <w:autoSpaceDN w:val="0"/>
        <w:spacing w:after="0" w:line="240" w:lineRule="auto"/>
        <w:ind w:right="239"/>
        <w:jc w:val="both"/>
        <w:rPr>
          <w:rFonts w:ascii="Times New Roman" w:eastAsia="Times New Roman" w:hAnsi="Times New Roman" w:cs="Times New Roman"/>
          <w:sz w:val="24"/>
          <w:szCs w:val="24"/>
          <w:lang w:val="kk-KZ"/>
        </w:rPr>
      </w:pPr>
      <w:r w:rsidRPr="00130DCC">
        <w:rPr>
          <w:rFonts w:ascii="Times New Roman" w:eastAsia="Times New Roman" w:hAnsi="Times New Roman" w:cs="Times New Roman"/>
          <w:sz w:val="24"/>
          <w:szCs w:val="24"/>
          <w:lang w:val="kk-KZ"/>
        </w:rPr>
        <w:t xml:space="preserve">Иншаков С.М. Зарубежная </w:t>
      </w:r>
      <w:r w:rsidR="00C5133D">
        <w:rPr>
          <w:rFonts w:ascii="Times New Roman" w:eastAsia="Times New Roman" w:hAnsi="Times New Roman" w:cs="Times New Roman"/>
          <w:sz w:val="24"/>
          <w:szCs w:val="24"/>
          <w:lang w:val="kk-KZ"/>
        </w:rPr>
        <w:t>қылмыстық құқық бұзушылықтың алдын алу</w:t>
      </w:r>
      <w:r w:rsidRPr="00130DCC">
        <w:rPr>
          <w:rFonts w:ascii="Times New Roman" w:eastAsia="Times New Roman" w:hAnsi="Times New Roman" w:cs="Times New Roman"/>
          <w:sz w:val="24"/>
          <w:szCs w:val="24"/>
          <w:lang w:val="kk-KZ"/>
        </w:rPr>
        <w:t>. - М., 2020.-257 с.</w:t>
      </w:r>
    </w:p>
    <w:p w14:paraId="7C20FF9E" w14:textId="77777777" w:rsidR="008E2E10" w:rsidRPr="00130DCC" w:rsidRDefault="008E2E10">
      <w:pPr>
        <w:rPr>
          <w:rFonts w:ascii="Times New Roman" w:hAnsi="Times New Roman" w:cs="Times New Roman"/>
          <w:sz w:val="24"/>
          <w:szCs w:val="24"/>
          <w:lang w:val="kk-KZ"/>
        </w:rPr>
      </w:pPr>
      <w:r w:rsidRPr="00130DCC">
        <w:rPr>
          <w:rFonts w:ascii="Times New Roman" w:hAnsi="Times New Roman" w:cs="Times New Roman"/>
          <w:sz w:val="24"/>
          <w:szCs w:val="24"/>
          <w:lang w:val="kk-KZ"/>
        </w:rPr>
        <w:br w:type="page"/>
      </w:r>
    </w:p>
    <w:p w14:paraId="18FB44FD" w14:textId="77777777" w:rsidR="00024D75" w:rsidRPr="00130DCC" w:rsidRDefault="00024D75" w:rsidP="00024D75">
      <w:pPr>
        <w:spacing w:after="0" w:line="240" w:lineRule="auto"/>
        <w:jc w:val="center"/>
        <w:rPr>
          <w:rFonts w:ascii="Times New Roman" w:eastAsia="Calibri" w:hAnsi="Times New Roman" w:cs="Times New Roman"/>
          <w:sz w:val="24"/>
          <w:szCs w:val="24"/>
          <w:lang w:val="kk-KZ" w:eastAsia="ko-KR"/>
        </w:rPr>
      </w:pPr>
      <w:r w:rsidRPr="00130DCC">
        <w:rPr>
          <w:rFonts w:ascii="Times New Roman" w:eastAsia="Calibri" w:hAnsi="Times New Roman" w:cs="Times New Roman"/>
          <w:sz w:val="24"/>
          <w:szCs w:val="24"/>
          <w:lang w:val="kk-KZ" w:eastAsia="ko-KR"/>
        </w:rPr>
        <w:lastRenderedPageBreak/>
        <w:t>Қорытынды бақылауды бағалау критерилерінің рубрикаторы</w:t>
      </w:r>
    </w:p>
    <w:p w14:paraId="7A9269A9" w14:textId="00688CF0" w:rsidR="00024D75" w:rsidRPr="00C5133D" w:rsidRDefault="00024D75" w:rsidP="00024D75">
      <w:pPr>
        <w:autoSpaceDE w:val="0"/>
        <w:autoSpaceDN w:val="0"/>
        <w:adjustRightInd w:val="0"/>
        <w:spacing w:after="0" w:line="240" w:lineRule="auto"/>
        <w:jc w:val="center"/>
        <w:rPr>
          <w:rFonts w:ascii="Times New Roman" w:eastAsia="Times New Roman" w:hAnsi="Times New Roman" w:cs="Times New Roman"/>
          <w:b/>
          <w:bCs/>
          <w:sz w:val="24"/>
          <w:szCs w:val="24"/>
          <w:lang w:val="kk-KZ" w:eastAsia="ru-RU"/>
        </w:rPr>
      </w:pPr>
      <w:r w:rsidRPr="00130DCC">
        <w:rPr>
          <w:rFonts w:ascii="Times New Roman" w:eastAsia="Times New Roman" w:hAnsi="Times New Roman" w:cs="Times New Roman"/>
          <w:b/>
          <w:bCs/>
          <w:sz w:val="24"/>
          <w:szCs w:val="24"/>
          <w:lang w:val="kk-KZ" w:eastAsia="ru-RU"/>
        </w:rPr>
        <w:t xml:space="preserve">Пән: </w:t>
      </w:r>
      <w:r w:rsidR="00C5133D">
        <w:rPr>
          <w:rFonts w:ascii="Times New Roman" w:eastAsia="Times New Roman" w:hAnsi="Times New Roman" w:cs="Times New Roman"/>
          <w:b/>
          <w:bCs/>
          <w:sz w:val="24"/>
          <w:szCs w:val="24"/>
          <w:lang w:val="kk-KZ" w:eastAsia="ru-RU"/>
        </w:rPr>
        <w:t>Қылмыстық құқық бұзушылықтың алдын алу</w:t>
      </w:r>
    </w:p>
    <w:p w14:paraId="5DEC6ABC" w14:textId="76CF2E4F" w:rsidR="00024D75" w:rsidRPr="00130DCC" w:rsidRDefault="00024D75" w:rsidP="00024D75">
      <w:pPr>
        <w:spacing w:after="0" w:line="240" w:lineRule="auto"/>
        <w:jc w:val="center"/>
        <w:rPr>
          <w:rFonts w:ascii="Times New Roman" w:eastAsia="Calibri" w:hAnsi="Times New Roman" w:cs="Times New Roman"/>
          <w:sz w:val="24"/>
          <w:szCs w:val="24"/>
          <w:lang w:val="kk-KZ" w:eastAsia="ko-KR"/>
        </w:rPr>
      </w:pPr>
      <w:r w:rsidRPr="00130DCC">
        <w:rPr>
          <w:rFonts w:ascii="Times New Roman" w:eastAsia="Times New Roman" w:hAnsi="Times New Roman" w:cs="Times New Roman"/>
          <w:b/>
          <w:bCs/>
          <w:sz w:val="24"/>
          <w:szCs w:val="24"/>
          <w:lang w:val="kk-KZ" w:eastAsia="ru-RU"/>
        </w:rPr>
        <w:t xml:space="preserve">«Форма:  </w:t>
      </w:r>
      <w:r w:rsidR="004D3EB6" w:rsidRPr="00130DCC">
        <w:rPr>
          <w:rFonts w:ascii="Times New Roman" w:eastAsia="Times New Roman" w:hAnsi="Times New Roman" w:cs="Times New Roman"/>
          <w:bCs/>
          <w:sz w:val="24"/>
          <w:szCs w:val="24"/>
          <w:lang w:val="kk-KZ" w:eastAsia="ru-RU"/>
        </w:rPr>
        <w:t>ауызша</w:t>
      </w:r>
      <w:r w:rsidRPr="00130DCC">
        <w:rPr>
          <w:rFonts w:ascii="Times New Roman" w:eastAsia="Times New Roman" w:hAnsi="Times New Roman" w:cs="Times New Roman"/>
          <w:bCs/>
          <w:sz w:val="24"/>
          <w:szCs w:val="24"/>
          <w:lang w:val="kk-KZ" w:eastAsia="ru-RU"/>
        </w:rPr>
        <w:t xml:space="preserve"> (оффлайн)</w:t>
      </w:r>
      <w:r w:rsidRPr="00130DCC">
        <w:rPr>
          <w:rFonts w:ascii="Times New Roman" w:eastAsia="Times New Roman" w:hAnsi="Times New Roman" w:cs="Times New Roman"/>
          <w:b/>
          <w:bCs/>
          <w:sz w:val="24"/>
          <w:szCs w:val="24"/>
          <w:lang w:val="kk-KZ" w:eastAsia="ru-RU"/>
        </w:rPr>
        <w:t>. Платформа: Univer АЖ</w:t>
      </w:r>
    </w:p>
    <w:p w14:paraId="51C78F54" w14:textId="77777777" w:rsidR="00024D75" w:rsidRPr="00130DCC" w:rsidRDefault="00024D75" w:rsidP="008E2E10">
      <w:pPr>
        <w:spacing w:after="0" w:line="240" w:lineRule="auto"/>
        <w:ind w:firstLine="567"/>
        <w:jc w:val="both"/>
        <w:rPr>
          <w:rFonts w:ascii="Times New Roman" w:hAnsi="Times New Roman" w:cs="Times New Roman"/>
          <w:sz w:val="24"/>
          <w:szCs w:val="24"/>
          <w:lang w:val="kk-KZ"/>
        </w:rPr>
      </w:pPr>
    </w:p>
    <w:tbl>
      <w:tblPr>
        <w:tblStyle w:val="a5"/>
        <w:tblW w:w="11456" w:type="dxa"/>
        <w:tblInd w:w="-1418" w:type="dxa"/>
        <w:tblLook w:val="04A0" w:firstRow="1" w:lastRow="0" w:firstColumn="1" w:lastColumn="0" w:noHBand="0" w:noVBand="1"/>
      </w:tblPr>
      <w:tblGrid>
        <w:gridCol w:w="445"/>
        <w:gridCol w:w="1932"/>
        <w:gridCol w:w="2318"/>
        <w:gridCol w:w="1765"/>
        <w:gridCol w:w="2232"/>
        <w:gridCol w:w="1512"/>
        <w:gridCol w:w="1543"/>
      </w:tblGrid>
      <w:tr w:rsidR="00D759C2" w:rsidRPr="00130DCC" w14:paraId="7684FCDB" w14:textId="77777777" w:rsidTr="00CF5C62">
        <w:tc>
          <w:tcPr>
            <w:tcW w:w="11456" w:type="dxa"/>
            <w:gridSpan w:val="7"/>
          </w:tcPr>
          <w:p w14:paraId="6FD26BF8" w14:textId="77777777" w:rsidR="00D759C2" w:rsidRPr="00130DCC" w:rsidRDefault="00D759C2" w:rsidP="009208C5">
            <w:pPr>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1 сұрақ, максималды балл - 33</w:t>
            </w:r>
          </w:p>
        </w:tc>
      </w:tr>
      <w:tr w:rsidR="009208C5" w:rsidRPr="00130DCC" w14:paraId="7D70DB82" w14:textId="77777777" w:rsidTr="007B68F0">
        <w:tc>
          <w:tcPr>
            <w:tcW w:w="765" w:type="dxa"/>
            <w:vMerge w:val="restart"/>
          </w:tcPr>
          <w:p w14:paraId="66E54FD2" w14:textId="77777777" w:rsidR="009208C5" w:rsidRPr="00130DCC" w:rsidRDefault="009208C5" w:rsidP="008E2E10">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w:t>
            </w:r>
          </w:p>
        </w:tc>
        <w:tc>
          <w:tcPr>
            <w:tcW w:w="1916" w:type="dxa"/>
            <w:vMerge w:val="restart"/>
            <w:tcBorders>
              <w:tl2br w:val="single" w:sz="4" w:space="0" w:color="auto"/>
            </w:tcBorders>
          </w:tcPr>
          <w:p w14:paraId="06342BA5" w14:textId="77777777" w:rsidR="009208C5" w:rsidRPr="00130DCC" w:rsidRDefault="009208C5" w:rsidP="008E2E10">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Балл</w:t>
            </w:r>
          </w:p>
          <w:p w14:paraId="1A7B1230" w14:textId="77777777" w:rsidR="009208C5" w:rsidRPr="00130DCC" w:rsidRDefault="009208C5" w:rsidP="008E2E10">
            <w:pPr>
              <w:jc w:val="both"/>
              <w:rPr>
                <w:rFonts w:ascii="Times New Roman" w:hAnsi="Times New Roman" w:cs="Times New Roman"/>
                <w:sz w:val="24"/>
                <w:szCs w:val="24"/>
                <w:lang w:val="kk-KZ"/>
              </w:rPr>
            </w:pPr>
          </w:p>
          <w:p w14:paraId="7E758C95" w14:textId="77777777" w:rsidR="009208C5" w:rsidRPr="00130DCC" w:rsidRDefault="009208C5" w:rsidP="008E2E10">
            <w:pPr>
              <w:jc w:val="both"/>
              <w:rPr>
                <w:rFonts w:ascii="Times New Roman" w:hAnsi="Times New Roman" w:cs="Times New Roman"/>
                <w:sz w:val="24"/>
                <w:szCs w:val="24"/>
                <w:lang w:val="kk-KZ"/>
              </w:rPr>
            </w:pPr>
          </w:p>
          <w:p w14:paraId="7E9F2577" w14:textId="77777777" w:rsidR="009208C5" w:rsidRPr="00130DCC" w:rsidRDefault="009208C5" w:rsidP="008E2E10">
            <w:pPr>
              <w:jc w:val="both"/>
              <w:rPr>
                <w:rFonts w:ascii="Times New Roman" w:hAnsi="Times New Roman" w:cs="Times New Roman"/>
                <w:sz w:val="24"/>
                <w:szCs w:val="24"/>
                <w:lang w:val="kk-KZ"/>
              </w:rPr>
            </w:pPr>
          </w:p>
          <w:p w14:paraId="3A6D3174" w14:textId="77777777" w:rsidR="009208C5" w:rsidRPr="00130DCC" w:rsidRDefault="009208C5" w:rsidP="008E2E10">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Критерий</w:t>
            </w:r>
          </w:p>
        </w:tc>
        <w:tc>
          <w:tcPr>
            <w:tcW w:w="8775" w:type="dxa"/>
            <w:gridSpan w:val="5"/>
          </w:tcPr>
          <w:p w14:paraId="0A0F0649" w14:textId="77777777" w:rsidR="009208C5" w:rsidRPr="00130DCC" w:rsidRDefault="009208C5" w:rsidP="009208C5">
            <w:pPr>
              <w:jc w:val="center"/>
              <w:rPr>
                <w:rFonts w:ascii="Times New Roman" w:hAnsi="Times New Roman" w:cs="Times New Roman"/>
                <w:sz w:val="24"/>
                <w:szCs w:val="24"/>
                <w:lang w:val="kk-KZ"/>
              </w:rPr>
            </w:pPr>
            <w:r w:rsidRPr="00130DCC">
              <w:rPr>
                <w:rFonts w:ascii="Times New Roman" w:hAnsi="Times New Roman" w:cs="Times New Roman"/>
                <w:sz w:val="24"/>
                <w:szCs w:val="24"/>
                <w:lang w:val="kk-KZ"/>
              </w:rPr>
              <w:t>ДИСКРИПТОРЛАР</w:t>
            </w:r>
          </w:p>
        </w:tc>
      </w:tr>
      <w:tr w:rsidR="009208C5" w:rsidRPr="00130DCC" w14:paraId="5A994C09" w14:textId="77777777" w:rsidTr="007B68F0">
        <w:tc>
          <w:tcPr>
            <w:tcW w:w="765" w:type="dxa"/>
            <w:vMerge/>
          </w:tcPr>
          <w:p w14:paraId="6DA204E2" w14:textId="77777777" w:rsidR="009208C5" w:rsidRPr="00130DCC" w:rsidRDefault="009208C5" w:rsidP="008E2E10">
            <w:pPr>
              <w:jc w:val="both"/>
              <w:rPr>
                <w:rFonts w:ascii="Times New Roman" w:hAnsi="Times New Roman" w:cs="Times New Roman"/>
                <w:sz w:val="24"/>
                <w:szCs w:val="24"/>
                <w:lang w:val="kk-KZ"/>
              </w:rPr>
            </w:pPr>
          </w:p>
        </w:tc>
        <w:tc>
          <w:tcPr>
            <w:tcW w:w="1916" w:type="dxa"/>
            <w:vMerge/>
          </w:tcPr>
          <w:p w14:paraId="7BA23946" w14:textId="77777777" w:rsidR="009208C5" w:rsidRPr="00130DCC" w:rsidRDefault="009208C5" w:rsidP="008E2E10">
            <w:pPr>
              <w:jc w:val="both"/>
              <w:rPr>
                <w:rFonts w:ascii="Times New Roman" w:hAnsi="Times New Roman" w:cs="Times New Roman"/>
                <w:sz w:val="24"/>
                <w:szCs w:val="24"/>
                <w:lang w:val="kk-KZ"/>
              </w:rPr>
            </w:pPr>
          </w:p>
        </w:tc>
        <w:tc>
          <w:tcPr>
            <w:tcW w:w="1968" w:type="dxa"/>
          </w:tcPr>
          <w:p w14:paraId="197C3748" w14:textId="77777777" w:rsidR="009208C5" w:rsidRPr="00130DCC" w:rsidRDefault="009208C5" w:rsidP="009208C5">
            <w:pPr>
              <w:rPr>
                <w:rFonts w:ascii="Times New Roman" w:hAnsi="Times New Roman" w:cs="Times New Roman"/>
                <w:sz w:val="24"/>
                <w:szCs w:val="24"/>
                <w:lang w:val="kk-KZ"/>
              </w:rPr>
            </w:pPr>
            <w:r w:rsidRPr="00130DCC">
              <w:rPr>
                <w:rFonts w:ascii="Times New Roman" w:hAnsi="Times New Roman" w:cs="Times New Roman"/>
                <w:sz w:val="24"/>
                <w:szCs w:val="24"/>
                <w:lang w:val="kk-KZ"/>
              </w:rPr>
              <w:t>«Өте жақсы»</w:t>
            </w:r>
          </w:p>
        </w:tc>
        <w:tc>
          <w:tcPr>
            <w:tcW w:w="1629" w:type="dxa"/>
          </w:tcPr>
          <w:p w14:paraId="4D617A94" w14:textId="77777777" w:rsidR="009208C5" w:rsidRPr="00130DCC" w:rsidRDefault="009208C5" w:rsidP="009208C5">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«Жақсы» </w:t>
            </w:r>
          </w:p>
        </w:tc>
        <w:tc>
          <w:tcPr>
            <w:tcW w:w="2054" w:type="dxa"/>
          </w:tcPr>
          <w:p w14:paraId="2FA86D2A" w14:textId="77777777" w:rsidR="009208C5" w:rsidRPr="00130DCC" w:rsidRDefault="009208C5" w:rsidP="009208C5">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«Қанағаттанарлық» </w:t>
            </w:r>
          </w:p>
        </w:tc>
        <w:tc>
          <w:tcPr>
            <w:tcW w:w="3124" w:type="dxa"/>
            <w:gridSpan w:val="2"/>
          </w:tcPr>
          <w:p w14:paraId="6B709F39" w14:textId="77777777" w:rsidR="009208C5" w:rsidRPr="00130DCC" w:rsidRDefault="009208C5">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«Қанағаттанарлықсыз»</w:t>
            </w:r>
          </w:p>
        </w:tc>
      </w:tr>
      <w:tr w:rsidR="007B68F0" w:rsidRPr="00130DCC" w14:paraId="4445049A" w14:textId="77777777" w:rsidTr="007B68F0">
        <w:tc>
          <w:tcPr>
            <w:tcW w:w="765" w:type="dxa"/>
            <w:vMerge/>
          </w:tcPr>
          <w:p w14:paraId="4606D8B3" w14:textId="77777777" w:rsidR="007B68F0" w:rsidRPr="00130DCC" w:rsidRDefault="007B68F0" w:rsidP="007B68F0">
            <w:pPr>
              <w:jc w:val="both"/>
              <w:rPr>
                <w:rFonts w:ascii="Times New Roman" w:hAnsi="Times New Roman" w:cs="Times New Roman"/>
                <w:sz w:val="24"/>
                <w:szCs w:val="24"/>
                <w:lang w:val="kk-KZ"/>
              </w:rPr>
            </w:pPr>
          </w:p>
        </w:tc>
        <w:tc>
          <w:tcPr>
            <w:tcW w:w="1916" w:type="dxa"/>
            <w:vMerge/>
          </w:tcPr>
          <w:p w14:paraId="0FB4264B" w14:textId="77777777" w:rsidR="007B68F0" w:rsidRPr="00130DCC" w:rsidRDefault="007B68F0" w:rsidP="007B68F0">
            <w:pPr>
              <w:jc w:val="both"/>
              <w:rPr>
                <w:rFonts w:ascii="Times New Roman" w:hAnsi="Times New Roman" w:cs="Times New Roman"/>
                <w:sz w:val="24"/>
                <w:szCs w:val="24"/>
                <w:lang w:val="kk-KZ"/>
              </w:rPr>
            </w:pPr>
          </w:p>
        </w:tc>
        <w:tc>
          <w:tcPr>
            <w:tcW w:w="1968" w:type="dxa"/>
            <w:tcBorders>
              <w:top w:val="single" w:sz="4" w:space="0" w:color="auto"/>
              <w:left w:val="single" w:sz="4" w:space="0" w:color="auto"/>
              <w:bottom w:val="single" w:sz="4" w:space="0" w:color="auto"/>
              <w:right w:val="single" w:sz="4" w:space="0" w:color="auto"/>
            </w:tcBorders>
          </w:tcPr>
          <w:p w14:paraId="0D2DC7DE" w14:textId="379067AD"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27-33</w:t>
            </w:r>
          </w:p>
        </w:tc>
        <w:tc>
          <w:tcPr>
            <w:tcW w:w="1629" w:type="dxa"/>
            <w:tcBorders>
              <w:top w:val="single" w:sz="4" w:space="0" w:color="auto"/>
              <w:left w:val="single" w:sz="4" w:space="0" w:color="auto"/>
              <w:bottom w:val="single" w:sz="4" w:space="0" w:color="auto"/>
              <w:right w:val="single" w:sz="4" w:space="0" w:color="auto"/>
            </w:tcBorders>
          </w:tcPr>
          <w:p w14:paraId="3059411A" w14:textId="4DA88EA5"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20-26</w:t>
            </w:r>
          </w:p>
        </w:tc>
        <w:tc>
          <w:tcPr>
            <w:tcW w:w="2054" w:type="dxa"/>
            <w:tcBorders>
              <w:top w:val="single" w:sz="4" w:space="0" w:color="auto"/>
              <w:left w:val="single" w:sz="4" w:space="0" w:color="auto"/>
              <w:bottom w:val="single" w:sz="4" w:space="0" w:color="auto"/>
              <w:right w:val="single" w:sz="4" w:space="0" w:color="auto"/>
            </w:tcBorders>
          </w:tcPr>
          <w:p w14:paraId="6B2357C9" w14:textId="6996DAE4"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14-19</w:t>
            </w:r>
          </w:p>
        </w:tc>
        <w:tc>
          <w:tcPr>
            <w:tcW w:w="1542" w:type="dxa"/>
            <w:tcBorders>
              <w:top w:val="single" w:sz="4" w:space="0" w:color="auto"/>
              <w:left w:val="single" w:sz="4" w:space="0" w:color="auto"/>
              <w:bottom w:val="single" w:sz="4" w:space="0" w:color="auto"/>
              <w:right w:val="single" w:sz="4" w:space="0" w:color="auto"/>
            </w:tcBorders>
          </w:tcPr>
          <w:p w14:paraId="45EBB5F3" w14:textId="680CCC8B"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7-13</w:t>
            </w:r>
          </w:p>
        </w:tc>
        <w:tc>
          <w:tcPr>
            <w:tcW w:w="1582" w:type="dxa"/>
            <w:tcBorders>
              <w:top w:val="single" w:sz="4" w:space="0" w:color="auto"/>
              <w:left w:val="single" w:sz="4" w:space="0" w:color="auto"/>
              <w:bottom w:val="single" w:sz="4" w:space="0" w:color="auto"/>
              <w:right w:val="single" w:sz="4" w:space="0" w:color="auto"/>
            </w:tcBorders>
          </w:tcPr>
          <w:p w14:paraId="7EB015E6" w14:textId="4F8FCE61"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0-6</w:t>
            </w:r>
          </w:p>
        </w:tc>
      </w:tr>
      <w:tr w:rsidR="000054EE" w:rsidRPr="00130DCC" w14:paraId="74262A0D" w14:textId="77777777" w:rsidTr="007B68F0">
        <w:tc>
          <w:tcPr>
            <w:tcW w:w="765" w:type="dxa"/>
          </w:tcPr>
          <w:p w14:paraId="26CE5F17" w14:textId="77777777" w:rsidR="009208C5" w:rsidRPr="00130DCC" w:rsidRDefault="00D759C2" w:rsidP="00D759C2">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1</w:t>
            </w:r>
          </w:p>
        </w:tc>
        <w:tc>
          <w:tcPr>
            <w:tcW w:w="1916" w:type="dxa"/>
          </w:tcPr>
          <w:p w14:paraId="5622B259" w14:textId="77777777" w:rsidR="009208C5" w:rsidRPr="00130DCC" w:rsidRDefault="009208C5" w:rsidP="009208C5">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Курстың</w:t>
            </w:r>
          </w:p>
          <w:p w14:paraId="0C20D4A1" w14:textId="77777777" w:rsidR="009208C5" w:rsidRPr="00130DCC" w:rsidRDefault="009208C5" w:rsidP="009208C5">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теориясы мен</w:t>
            </w:r>
          </w:p>
          <w:p w14:paraId="6289E539" w14:textId="77777777" w:rsidR="009208C5" w:rsidRPr="00130DCC" w:rsidRDefault="009208C5" w:rsidP="009208C5">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тұжырымдамас</w:t>
            </w:r>
          </w:p>
          <w:p w14:paraId="5F2BB983" w14:textId="77777777" w:rsidR="009208C5" w:rsidRPr="00130DCC" w:rsidRDefault="009208C5" w:rsidP="009208C5">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ын білу және</w:t>
            </w:r>
          </w:p>
          <w:p w14:paraId="2B78AF75" w14:textId="77777777" w:rsidR="009208C5" w:rsidRPr="00130DCC" w:rsidRDefault="009208C5" w:rsidP="009208C5">
            <w:pPr>
              <w:jc w:val="both"/>
              <w:rPr>
                <w:rFonts w:ascii="Times New Roman" w:hAnsi="Times New Roman" w:cs="Times New Roman"/>
                <w:sz w:val="24"/>
                <w:szCs w:val="24"/>
                <w:lang w:val="kk-KZ"/>
              </w:rPr>
            </w:pPr>
            <w:r w:rsidRPr="00130DCC">
              <w:rPr>
                <w:rFonts w:ascii="Times New Roman" w:hAnsi="Times New Roman" w:cs="Times New Roman"/>
                <w:b/>
                <w:sz w:val="24"/>
                <w:szCs w:val="24"/>
                <w:lang w:val="kk-KZ"/>
              </w:rPr>
              <w:t>түсіну</w:t>
            </w:r>
          </w:p>
        </w:tc>
        <w:tc>
          <w:tcPr>
            <w:tcW w:w="1968" w:type="dxa"/>
          </w:tcPr>
          <w:p w14:paraId="54537A47" w14:textId="2790DB51" w:rsidR="004D3EB6" w:rsidRPr="00130DCC" w:rsidRDefault="00C5133D" w:rsidP="004D3EB6">
            <w:pPr>
              <w:rPr>
                <w:rFonts w:ascii="Times New Roman" w:hAnsi="Times New Roman" w:cs="Times New Roman"/>
                <w:sz w:val="24"/>
                <w:szCs w:val="24"/>
                <w:lang w:val="kk-KZ"/>
              </w:rPr>
            </w:pPr>
            <w:r>
              <w:rPr>
                <w:rFonts w:ascii="Times New Roman" w:hAnsi="Times New Roman" w:cs="Times New Roman"/>
                <w:sz w:val="24"/>
                <w:szCs w:val="24"/>
                <w:lang w:val="kk-KZ"/>
              </w:rPr>
              <w:t>Қылмыстық құқық бұзушылықтың алдын алу</w:t>
            </w:r>
            <w:r w:rsidR="004D3EB6" w:rsidRPr="00130DCC">
              <w:rPr>
                <w:rFonts w:ascii="Times New Roman" w:hAnsi="Times New Roman" w:cs="Times New Roman"/>
                <w:sz w:val="24"/>
                <w:szCs w:val="24"/>
                <w:lang w:val="kk-KZ"/>
              </w:rPr>
              <w:t xml:space="preserve"> ғылымы   туралы теорияларды, тұжырымдамаларды терең түсіну. </w:t>
            </w:r>
          </w:p>
          <w:p w14:paraId="2186EB6F" w14:textId="77777777" w:rsidR="004D3EB6" w:rsidRPr="00130DCC" w:rsidRDefault="004D3EB6" w:rsidP="004D3EB6">
            <w:pPr>
              <w:rPr>
                <w:rFonts w:ascii="Times New Roman" w:hAnsi="Times New Roman" w:cs="Times New Roman"/>
                <w:sz w:val="24"/>
                <w:szCs w:val="24"/>
                <w:lang w:val="kk-KZ"/>
              </w:rPr>
            </w:pPr>
            <w:r w:rsidRPr="00130DCC">
              <w:rPr>
                <w:rFonts w:ascii="Times New Roman" w:hAnsi="Times New Roman" w:cs="Times New Roman"/>
                <w:sz w:val="24"/>
                <w:szCs w:val="24"/>
                <w:lang w:val="kk-KZ"/>
              </w:rPr>
              <w:t>Терең түсінеді</w:t>
            </w:r>
          </w:p>
          <w:p w14:paraId="5002BB8B" w14:textId="77777777" w:rsidR="004D3EB6" w:rsidRPr="00130DCC" w:rsidRDefault="004D3EB6" w:rsidP="004D3EB6">
            <w:pPr>
              <w:rPr>
                <w:rFonts w:ascii="Times New Roman" w:hAnsi="Times New Roman" w:cs="Times New Roman"/>
                <w:sz w:val="24"/>
                <w:szCs w:val="24"/>
                <w:lang w:val="kk-KZ"/>
              </w:rPr>
            </w:pPr>
            <w:r w:rsidRPr="00130DCC">
              <w:rPr>
                <w:rFonts w:ascii="Times New Roman" w:hAnsi="Times New Roman" w:cs="Times New Roman"/>
                <w:sz w:val="24"/>
                <w:szCs w:val="24"/>
                <w:lang w:val="kk-KZ"/>
              </w:rPr>
              <w:t>теориялар, курс концепциялары</w:t>
            </w:r>
          </w:p>
          <w:p w14:paraId="13E1A282" w14:textId="77777777" w:rsidR="004D3EB6" w:rsidRPr="00130DCC" w:rsidRDefault="004D3EB6" w:rsidP="004D3EB6">
            <w:pPr>
              <w:rPr>
                <w:rFonts w:ascii="Times New Roman" w:hAnsi="Times New Roman" w:cs="Times New Roman"/>
                <w:sz w:val="24"/>
                <w:szCs w:val="24"/>
                <w:lang w:val="kk-KZ"/>
              </w:rPr>
            </w:pPr>
            <w:r w:rsidRPr="00130DCC">
              <w:rPr>
                <w:rFonts w:ascii="Times New Roman" w:hAnsi="Times New Roman" w:cs="Times New Roman"/>
                <w:sz w:val="24"/>
                <w:szCs w:val="24"/>
                <w:lang w:val="kk-KZ"/>
              </w:rPr>
              <w:t>Тапсырманы шешуде</w:t>
            </w:r>
          </w:p>
          <w:p w14:paraId="522414FD" w14:textId="77777777" w:rsidR="004D3EB6" w:rsidRPr="00130DCC" w:rsidRDefault="004D3EB6" w:rsidP="004D3EB6">
            <w:pPr>
              <w:rPr>
                <w:rFonts w:ascii="Times New Roman" w:hAnsi="Times New Roman" w:cs="Times New Roman"/>
                <w:sz w:val="24"/>
                <w:szCs w:val="24"/>
                <w:lang w:val="kk-KZ"/>
              </w:rPr>
            </w:pPr>
            <w:r w:rsidRPr="00130DCC">
              <w:rPr>
                <w:rFonts w:ascii="Times New Roman" w:hAnsi="Times New Roman" w:cs="Times New Roman"/>
                <w:sz w:val="24"/>
                <w:szCs w:val="24"/>
                <w:lang w:val="kk-KZ"/>
              </w:rPr>
              <w:t>көрсетеді</w:t>
            </w:r>
          </w:p>
          <w:p w14:paraId="4D461DDA" w14:textId="77777777" w:rsidR="004D3EB6" w:rsidRPr="00130DCC" w:rsidRDefault="004D3EB6" w:rsidP="004D3EB6">
            <w:pPr>
              <w:rPr>
                <w:rFonts w:ascii="Times New Roman" w:hAnsi="Times New Roman" w:cs="Times New Roman"/>
                <w:sz w:val="24"/>
                <w:szCs w:val="24"/>
                <w:lang w:val="kk-KZ"/>
              </w:rPr>
            </w:pPr>
            <w:r w:rsidRPr="00130DCC">
              <w:rPr>
                <w:rFonts w:ascii="Times New Roman" w:hAnsi="Times New Roman" w:cs="Times New Roman"/>
                <w:sz w:val="24"/>
                <w:szCs w:val="24"/>
                <w:lang w:val="kk-KZ"/>
              </w:rPr>
              <w:t>4-5 немесе одан да көп қолданбалы</w:t>
            </w:r>
          </w:p>
          <w:p w14:paraId="4FEFDF50" w14:textId="15F41C46" w:rsidR="009208C5" w:rsidRPr="00130DCC" w:rsidRDefault="004D3EB6" w:rsidP="004D3EB6">
            <w:pPr>
              <w:rPr>
                <w:rFonts w:ascii="Times New Roman" w:hAnsi="Times New Roman" w:cs="Times New Roman"/>
                <w:sz w:val="24"/>
                <w:szCs w:val="24"/>
                <w:lang w:val="kk-KZ"/>
              </w:rPr>
            </w:pPr>
            <w:r w:rsidRPr="00130DCC">
              <w:rPr>
                <w:rFonts w:ascii="Times New Roman" w:hAnsi="Times New Roman" w:cs="Times New Roman"/>
                <w:sz w:val="24"/>
                <w:szCs w:val="24"/>
                <w:lang w:val="kk-KZ"/>
              </w:rPr>
              <w:t>теориялар мен концепцияларды карастырған</w:t>
            </w:r>
            <w:r w:rsidR="009208C5" w:rsidRPr="00130DCC">
              <w:rPr>
                <w:rFonts w:ascii="Times New Roman" w:hAnsi="Times New Roman" w:cs="Times New Roman"/>
                <w:sz w:val="24"/>
                <w:szCs w:val="24"/>
                <w:lang w:val="kk-KZ"/>
              </w:rPr>
              <w:t xml:space="preserve">. </w:t>
            </w:r>
          </w:p>
        </w:tc>
        <w:tc>
          <w:tcPr>
            <w:tcW w:w="1629" w:type="dxa"/>
          </w:tcPr>
          <w:p w14:paraId="4056E8AA"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Сұрақтың</w:t>
            </w:r>
          </w:p>
          <w:p w14:paraId="61288B1C"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толық, бірақ</w:t>
            </w:r>
          </w:p>
          <w:p w14:paraId="6B6DAAB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егжей-тегжейлі</w:t>
            </w:r>
          </w:p>
          <w:p w14:paraId="693AAD0E"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емес</w:t>
            </w:r>
          </w:p>
          <w:p w14:paraId="0B0DE10F"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қамтылуын,</w:t>
            </w:r>
          </w:p>
          <w:p w14:paraId="2E7FB04D"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негізгі</w:t>
            </w:r>
          </w:p>
          <w:p w14:paraId="739B481F"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ережелердің</w:t>
            </w:r>
          </w:p>
          <w:p w14:paraId="272AB86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қысқартылған</w:t>
            </w:r>
          </w:p>
          <w:p w14:paraId="2CF1646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дәлелдерін</w:t>
            </w:r>
          </w:p>
          <w:p w14:paraId="43A53EC6"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қамтитын</w:t>
            </w:r>
          </w:p>
          <w:p w14:paraId="356601BB"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жауап үшін</w:t>
            </w:r>
          </w:p>
          <w:p w14:paraId="255D279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қойылады,</w:t>
            </w:r>
          </w:p>
          <w:p w14:paraId="01C3CE3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материалды</w:t>
            </w:r>
          </w:p>
          <w:p w14:paraId="4FCA6347"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ұсынудың</w:t>
            </w:r>
          </w:p>
          <w:p w14:paraId="224F7217"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логикасы мен</w:t>
            </w:r>
          </w:p>
          <w:p w14:paraId="5CD897EC"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дәйектілігін</w:t>
            </w:r>
          </w:p>
          <w:p w14:paraId="7C49221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бұзуға</w:t>
            </w:r>
          </w:p>
          <w:p w14:paraId="1CAD684E"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мүмкіндік</w:t>
            </w:r>
          </w:p>
          <w:p w14:paraId="438748BC"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береді. Жауапта</w:t>
            </w:r>
          </w:p>
          <w:p w14:paraId="37FE2A51"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стилистикалық</w:t>
            </w:r>
          </w:p>
          <w:p w14:paraId="2CAA2CFC"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қателіктер,</w:t>
            </w:r>
          </w:p>
          <w:p w14:paraId="178C84EF"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терминдердің</w:t>
            </w:r>
          </w:p>
          <w:p w14:paraId="04D47FF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дұрыс</w:t>
            </w:r>
          </w:p>
          <w:p w14:paraId="673D267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қолданылмауы</w:t>
            </w:r>
          </w:p>
          <w:p w14:paraId="2FF90B2E" w14:textId="77777777" w:rsidR="009208C5"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мүмкін</w:t>
            </w:r>
          </w:p>
        </w:tc>
        <w:tc>
          <w:tcPr>
            <w:tcW w:w="2054" w:type="dxa"/>
          </w:tcPr>
          <w:p w14:paraId="002EB1CA"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Сұрақтардың</w:t>
            </w:r>
          </w:p>
          <w:p w14:paraId="1A67503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толық емес</w:t>
            </w:r>
          </w:p>
          <w:p w14:paraId="087C88C0"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жариялануын</w:t>
            </w:r>
          </w:p>
          <w:p w14:paraId="2C96F5E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қамтитын жауап</w:t>
            </w:r>
          </w:p>
          <w:p w14:paraId="3663E41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үшін қойылады,</w:t>
            </w:r>
          </w:p>
          <w:p w14:paraId="3131C4C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негізгі</w:t>
            </w:r>
          </w:p>
          <w:p w14:paraId="5D570D9D"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ережелерді</w:t>
            </w:r>
          </w:p>
          <w:p w14:paraId="6FB21B8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Үстірт</w:t>
            </w:r>
          </w:p>
          <w:p w14:paraId="1ED6B53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дәлелдейді,</w:t>
            </w:r>
          </w:p>
          <w:p w14:paraId="2DF25758"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баяндамада</w:t>
            </w:r>
          </w:p>
          <w:p w14:paraId="450DA170"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композициялық</w:t>
            </w:r>
          </w:p>
          <w:p w14:paraId="36F710B1"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диспропорцияла</w:t>
            </w:r>
          </w:p>
          <w:p w14:paraId="3F48295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рға, материалды</w:t>
            </w:r>
          </w:p>
          <w:p w14:paraId="4E66128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ұсынудың</w:t>
            </w:r>
          </w:p>
          <w:p w14:paraId="3CE14917"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логикасы мен</w:t>
            </w:r>
          </w:p>
          <w:p w14:paraId="29BDC9DA"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дәйектілігінің</w:t>
            </w:r>
          </w:p>
          <w:p w14:paraId="70F5898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бұзылуына жол</w:t>
            </w:r>
          </w:p>
          <w:p w14:paraId="16A92DD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береді,</w:t>
            </w:r>
          </w:p>
          <w:p w14:paraId="7350ADC7"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теориялық</w:t>
            </w:r>
          </w:p>
          <w:p w14:paraId="7927A43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ережелерді</w:t>
            </w:r>
          </w:p>
          <w:p w14:paraId="00D4258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аудиториялық</w:t>
            </w:r>
          </w:p>
          <w:p w14:paraId="65AF970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сабақтардың</w:t>
            </w:r>
          </w:p>
          <w:p w14:paraId="1C411D11"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әзірленген</w:t>
            </w:r>
          </w:p>
          <w:p w14:paraId="0904E55A"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конспектілерінің мысалдарымен</w:t>
            </w:r>
          </w:p>
          <w:p w14:paraId="1BDF6ECF" w14:textId="77777777" w:rsidR="009208C5"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суреттемейді</w:t>
            </w:r>
          </w:p>
        </w:tc>
        <w:tc>
          <w:tcPr>
            <w:tcW w:w="1542" w:type="dxa"/>
          </w:tcPr>
          <w:p w14:paraId="65AACF1E"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Қойылған</w:t>
            </w:r>
          </w:p>
          <w:p w14:paraId="64D89C8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сұрақтарды</w:t>
            </w:r>
          </w:p>
          <w:p w14:paraId="64F9865C"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дұрыс</w:t>
            </w:r>
          </w:p>
          <w:p w14:paraId="53A474C7"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жарияламау,</w:t>
            </w:r>
          </w:p>
          <w:p w14:paraId="6720CBB6"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қате дәлелдеу,</w:t>
            </w:r>
          </w:p>
          <w:p w14:paraId="7033E1A7"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нақты және</w:t>
            </w:r>
          </w:p>
          <w:p w14:paraId="1164AA06"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сөйлеу</w:t>
            </w:r>
          </w:p>
          <w:p w14:paraId="5DDB6073"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қателіктері,</w:t>
            </w:r>
          </w:p>
          <w:p w14:paraId="4410056D"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дұрыс емес</w:t>
            </w:r>
          </w:p>
          <w:p w14:paraId="35AD04C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қорытынды</w:t>
            </w:r>
          </w:p>
          <w:p w14:paraId="499D52DC" w14:textId="77777777" w:rsidR="009208C5"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жасау.</w:t>
            </w:r>
          </w:p>
        </w:tc>
        <w:tc>
          <w:tcPr>
            <w:tcW w:w="1582" w:type="dxa"/>
          </w:tcPr>
          <w:p w14:paraId="3380927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Қылмыстық жаза</w:t>
            </w:r>
          </w:p>
          <w:p w14:paraId="667FE98C"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туралы негізгі</w:t>
            </w:r>
          </w:p>
          <w:p w14:paraId="542F8589"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ұғымдарын,</w:t>
            </w:r>
          </w:p>
          <w:p w14:paraId="3E22C54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теорияларын</w:t>
            </w:r>
          </w:p>
          <w:p w14:paraId="56F69C24"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білмеу;</w:t>
            </w:r>
          </w:p>
          <w:p w14:paraId="4DD0F42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қорытынды</w:t>
            </w:r>
          </w:p>
          <w:p w14:paraId="64329B22"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бақылау</w:t>
            </w:r>
          </w:p>
          <w:p w14:paraId="04765EF1"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жүргізу</w:t>
            </w:r>
          </w:p>
          <w:p w14:paraId="4C24F321"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ережелерін</w:t>
            </w:r>
          </w:p>
          <w:p w14:paraId="40901FF1" w14:textId="77777777" w:rsidR="009208C5"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t>бұзу.</w:t>
            </w:r>
          </w:p>
        </w:tc>
      </w:tr>
    </w:tbl>
    <w:p w14:paraId="77283C31" w14:textId="77777777" w:rsidR="00024D75" w:rsidRPr="00130DCC" w:rsidRDefault="00024D75" w:rsidP="00024D75">
      <w:pPr>
        <w:spacing w:after="0" w:line="240" w:lineRule="auto"/>
        <w:rPr>
          <w:rFonts w:ascii="Times New Roman" w:hAnsi="Times New Roman" w:cs="Times New Roman"/>
          <w:sz w:val="24"/>
          <w:szCs w:val="24"/>
          <w:lang w:val="kk-KZ"/>
        </w:rPr>
      </w:pPr>
    </w:p>
    <w:tbl>
      <w:tblPr>
        <w:tblStyle w:val="a5"/>
        <w:tblW w:w="11456" w:type="dxa"/>
        <w:tblInd w:w="-1418" w:type="dxa"/>
        <w:tblLook w:val="04A0" w:firstRow="1" w:lastRow="0" w:firstColumn="1" w:lastColumn="0" w:noHBand="0" w:noVBand="1"/>
      </w:tblPr>
      <w:tblGrid>
        <w:gridCol w:w="577"/>
        <w:gridCol w:w="1925"/>
        <w:gridCol w:w="1708"/>
        <w:gridCol w:w="1613"/>
        <w:gridCol w:w="2232"/>
        <w:gridCol w:w="1678"/>
        <w:gridCol w:w="1723"/>
      </w:tblGrid>
      <w:tr w:rsidR="00024D75" w:rsidRPr="00130DCC" w14:paraId="79FA336C" w14:textId="77777777" w:rsidTr="001C4F36">
        <w:trPr>
          <w:trHeight w:val="120"/>
        </w:trPr>
        <w:tc>
          <w:tcPr>
            <w:tcW w:w="11456" w:type="dxa"/>
            <w:gridSpan w:val="7"/>
          </w:tcPr>
          <w:p w14:paraId="5D9A0D39" w14:textId="77777777" w:rsidR="00024D75" w:rsidRPr="00130DCC" w:rsidRDefault="00024D75" w:rsidP="00024D75">
            <w:pPr>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2 сұрақ, максималды балл - 33</w:t>
            </w:r>
          </w:p>
        </w:tc>
      </w:tr>
      <w:tr w:rsidR="00024D75" w:rsidRPr="00130DCC" w14:paraId="5AEC3D85" w14:textId="77777777" w:rsidTr="00A22551">
        <w:trPr>
          <w:trHeight w:val="120"/>
        </w:trPr>
        <w:tc>
          <w:tcPr>
            <w:tcW w:w="786" w:type="dxa"/>
          </w:tcPr>
          <w:p w14:paraId="0E93AFC5" w14:textId="77777777" w:rsidR="00024D75" w:rsidRPr="00130DCC" w:rsidRDefault="00024D75" w:rsidP="009208C5">
            <w:pPr>
              <w:jc w:val="both"/>
              <w:rPr>
                <w:rFonts w:ascii="Times New Roman" w:hAnsi="Times New Roman" w:cs="Times New Roman"/>
                <w:sz w:val="24"/>
                <w:szCs w:val="24"/>
                <w:lang w:val="kk-KZ"/>
              </w:rPr>
            </w:pPr>
          </w:p>
        </w:tc>
        <w:tc>
          <w:tcPr>
            <w:tcW w:w="1932" w:type="dxa"/>
          </w:tcPr>
          <w:p w14:paraId="52CAE405" w14:textId="77777777" w:rsidR="00024D75" w:rsidRPr="00130DCC" w:rsidRDefault="00024D75" w:rsidP="00024D75">
            <w:pPr>
              <w:jc w:val="both"/>
              <w:rPr>
                <w:rFonts w:ascii="Times New Roman" w:hAnsi="Times New Roman" w:cs="Times New Roman"/>
                <w:b/>
                <w:sz w:val="24"/>
                <w:szCs w:val="24"/>
                <w:lang w:val="kk-KZ"/>
              </w:rPr>
            </w:pPr>
          </w:p>
        </w:tc>
        <w:tc>
          <w:tcPr>
            <w:tcW w:w="8738" w:type="dxa"/>
            <w:gridSpan w:val="5"/>
          </w:tcPr>
          <w:p w14:paraId="4C9A6A49" w14:textId="77777777" w:rsidR="00024D75" w:rsidRPr="00130DCC" w:rsidRDefault="00024D75" w:rsidP="00024D75">
            <w:pPr>
              <w:jc w:val="center"/>
              <w:rPr>
                <w:rFonts w:ascii="Times New Roman" w:hAnsi="Times New Roman" w:cs="Times New Roman"/>
                <w:sz w:val="24"/>
                <w:szCs w:val="24"/>
                <w:lang w:val="kk-KZ"/>
              </w:rPr>
            </w:pPr>
            <w:r w:rsidRPr="00130DCC">
              <w:rPr>
                <w:rFonts w:ascii="Times New Roman" w:hAnsi="Times New Roman" w:cs="Times New Roman"/>
                <w:sz w:val="24"/>
                <w:szCs w:val="24"/>
                <w:lang w:val="kk-KZ"/>
              </w:rPr>
              <w:t>ДИСКРИПТОРЛАР</w:t>
            </w:r>
          </w:p>
        </w:tc>
      </w:tr>
      <w:tr w:rsidR="00024D75" w:rsidRPr="00130DCC" w14:paraId="50354BFB" w14:textId="77777777" w:rsidTr="00024D75">
        <w:trPr>
          <w:trHeight w:val="120"/>
        </w:trPr>
        <w:tc>
          <w:tcPr>
            <w:tcW w:w="786" w:type="dxa"/>
            <w:vMerge w:val="restart"/>
          </w:tcPr>
          <w:p w14:paraId="340110B4" w14:textId="77777777" w:rsidR="00024D75" w:rsidRPr="00130DCC" w:rsidRDefault="00024D75" w:rsidP="009208C5">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w:t>
            </w:r>
          </w:p>
        </w:tc>
        <w:tc>
          <w:tcPr>
            <w:tcW w:w="1932" w:type="dxa"/>
            <w:vMerge w:val="restart"/>
            <w:tcBorders>
              <w:tl2br w:val="single" w:sz="4" w:space="0" w:color="auto"/>
            </w:tcBorders>
          </w:tcPr>
          <w:p w14:paraId="27EA86C2" w14:textId="77777777" w:rsidR="00024D75" w:rsidRPr="00130DCC" w:rsidRDefault="00024D75" w:rsidP="00024D75">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                  Балл</w:t>
            </w:r>
          </w:p>
          <w:p w14:paraId="6B40913F" w14:textId="77777777" w:rsidR="00024D75" w:rsidRPr="00130DCC" w:rsidRDefault="00024D75" w:rsidP="00024D75">
            <w:pPr>
              <w:jc w:val="both"/>
              <w:rPr>
                <w:rFonts w:ascii="Times New Roman" w:hAnsi="Times New Roman" w:cs="Times New Roman"/>
                <w:b/>
                <w:sz w:val="24"/>
                <w:szCs w:val="24"/>
                <w:lang w:val="kk-KZ"/>
              </w:rPr>
            </w:pPr>
          </w:p>
          <w:p w14:paraId="271116BF" w14:textId="77777777" w:rsidR="00024D75" w:rsidRPr="00130DCC" w:rsidRDefault="00024D75" w:rsidP="00024D75">
            <w:pPr>
              <w:jc w:val="both"/>
              <w:rPr>
                <w:rFonts w:ascii="Times New Roman" w:hAnsi="Times New Roman" w:cs="Times New Roman"/>
                <w:b/>
                <w:sz w:val="24"/>
                <w:szCs w:val="24"/>
                <w:lang w:val="kk-KZ"/>
              </w:rPr>
            </w:pPr>
          </w:p>
          <w:p w14:paraId="55A276C6" w14:textId="77777777" w:rsidR="00024D75" w:rsidRPr="00130DCC" w:rsidRDefault="00024D75" w:rsidP="00024D75">
            <w:pPr>
              <w:jc w:val="both"/>
              <w:rPr>
                <w:rFonts w:ascii="Times New Roman" w:hAnsi="Times New Roman" w:cs="Times New Roman"/>
                <w:b/>
                <w:sz w:val="24"/>
                <w:szCs w:val="24"/>
                <w:lang w:val="kk-KZ"/>
              </w:rPr>
            </w:pPr>
          </w:p>
          <w:p w14:paraId="54B37E84" w14:textId="77777777" w:rsidR="00024D75" w:rsidRPr="00130DCC" w:rsidRDefault="00024D75" w:rsidP="00024D75">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Критерий</w:t>
            </w:r>
          </w:p>
        </w:tc>
        <w:tc>
          <w:tcPr>
            <w:tcW w:w="1883" w:type="dxa"/>
          </w:tcPr>
          <w:p w14:paraId="05098013"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«Өте жақсы»</w:t>
            </w:r>
          </w:p>
        </w:tc>
        <w:tc>
          <w:tcPr>
            <w:tcW w:w="1636" w:type="dxa"/>
          </w:tcPr>
          <w:p w14:paraId="5882FE84"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«Жақсы» </w:t>
            </w:r>
          </w:p>
        </w:tc>
        <w:tc>
          <w:tcPr>
            <w:tcW w:w="2064" w:type="dxa"/>
          </w:tcPr>
          <w:p w14:paraId="346AEED6"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«Қанағаттанарлық» </w:t>
            </w:r>
          </w:p>
        </w:tc>
        <w:tc>
          <w:tcPr>
            <w:tcW w:w="3155" w:type="dxa"/>
            <w:gridSpan w:val="2"/>
          </w:tcPr>
          <w:p w14:paraId="05595C44"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«Қанағаттанарлықсыз»</w:t>
            </w:r>
          </w:p>
        </w:tc>
      </w:tr>
      <w:tr w:rsidR="007B68F0" w:rsidRPr="00130DCC" w14:paraId="78E4BCAC" w14:textId="77777777" w:rsidTr="00C12AE8">
        <w:trPr>
          <w:trHeight w:val="1020"/>
        </w:trPr>
        <w:tc>
          <w:tcPr>
            <w:tcW w:w="786" w:type="dxa"/>
            <w:vMerge/>
          </w:tcPr>
          <w:p w14:paraId="27B0CDA0" w14:textId="77777777" w:rsidR="007B68F0" w:rsidRPr="00130DCC" w:rsidRDefault="007B68F0" w:rsidP="007B68F0">
            <w:pPr>
              <w:jc w:val="both"/>
              <w:rPr>
                <w:rFonts w:ascii="Times New Roman" w:hAnsi="Times New Roman" w:cs="Times New Roman"/>
                <w:sz w:val="24"/>
                <w:szCs w:val="24"/>
                <w:lang w:val="kk-KZ"/>
              </w:rPr>
            </w:pPr>
          </w:p>
        </w:tc>
        <w:tc>
          <w:tcPr>
            <w:tcW w:w="1932" w:type="dxa"/>
            <w:vMerge/>
          </w:tcPr>
          <w:p w14:paraId="44CD4D1D" w14:textId="77777777" w:rsidR="007B68F0" w:rsidRPr="00130DCC" w:rsidRDefault="007B68F0" w:rsidP="007B68F0">
            <w:pPr>
              <w:jc w:val="both"/>
              <w:rPr>
                <w:rFonts w:ascii="Times New Roman" w:hAnsi="Times New Roman" w:cs="Times New Roman"/>
                <w:b/>
                <w:sz w:val="24"/>
                <w:szCs w:val="24"/>
                <w:lang w:val="kk-KZ"/>
              </w:rPr>
            </w:pPr>
          </w:p>
        </w:tc>
        <w:tc>
          <w:tcPr>
            <w:tcW w:w="1883" w:type="dxa"/>
            <w:tcBorders>
              <w:top w:val="single" w:sz="4" w:space="0" w:color="auto"/>
              <w:left w:val="single" w:sz="4" w:space="0" w:color="auto"/>
              <w:bottom w:val="single" w:sz="4" w:space="0" w:color="auto"/>
              <w:right w:val="single" w:sz="4" w:space="0" w:color="auto"/>
            </w:tcBorders>
          </w:tcPr>
          <w:p w14:paraId="13143126" w14:textId="4690DED2"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27-33</w:t>
            </w:r>
          </w:p>
        </w:tc>
        <w:tc>
          <w:tcPr>
            <w:tcW w:w="1636" w:type="dxa"/>
            <w:tcBorders>
              <w:top w:val="single" w:sz="4" w:space="0" w:color="auto"/>
              <w:left w:val="single" w:sz="4" w:space="0" w:color="auto"/>
              <w:bottom w:val="single" w:sz="4" w:space="0" w:color="auto"/>
              <w:right w:val="single" w:sz="4" w:space="0" w:color="auto"/>
            </w:tcBorders>
          </w:tcPr>
          <w:p w14:paraId="08AE2998" w14:textId="0ADF4878"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20-26</w:t>
            </w:r>
          </w:p>
        </w:tc>
        <w:tc>
          <w:tcPr>
            <w:tcW w:w="2064" w:type="dxa"/>
            <w:tcBorders>
              <w:top w:val="single" w:sz="4" w:space="0" w:color="auto"/>
              <w:left w:val="single" w:sz="4" w:space="0" w:color="auto"/>
              <w:bottom w:val="single" w:sz="4" w:space="0" w:color="auto"/>
              <w:right w:val="single" w:sz="4" w:space="0" w:color="auto"/>
            </w:tcBorders>
          </w:tcPr>
          <w:p w14:paraId="1C7E54D5" w14:textId="1A7BD82C"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14-19</w:t>
            </w:r>
          </w:p>
        </w:tc>
        <w:tc>
          <w:tcPr>
            <w:tcW w:w="1557" w:type="dxa"/>
            <w:tcBorders>
              <w:top w:val="single" w:sz="4" w:space="0" w:color="auto"/>
              <w:left w:val="single" w:sz="4" w:space="0" w:color="auto"/>
              <w:bottom w:val="single" w:sz="4" w:space="0" w:color="auto"/>
              <w:right w:val="single" w:sz="4" w:space="0" w:color="auto"/>
            </w:tcBorders>
          </w:tcPr>
          <w:p w14:paraId="35893417" w14:textId="341C07D2"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7-13</w:t>
            </w:r>
          </w:p>
        </w:tc>
        <w:tc>
          <w:tcPr>
            <w:tcW w:w="1598" w:type="dxa"/>
            <w:tcBorders>
              <w:top w:val="single" w:sz="4" w:space="0" w:color="auto"/>
              <w:left w:val="single" w:sz="4" w:space="0" w:color="auto"/>
              <w:bottom w:val="single" w:sz="4" w:space="0" w:color="auto"/>
              <w:right w:val="single" w:sz="4" w:space="0" w:color="auto"/>
            </w:tcBorders>
          </w:tcPr>
          <w:p w14:paraId="6BA01F7C" w14:textId="5EC6D7B9"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0-6</w:t>
            </w:r>
          </w:p>
        </w:tc>
      </w:tr>
      <w:tr w:rsidR="00947112" w:rsidRPr="00C5133D" w14:paraId="152009F2" w14:textId="77777777" w:rsidTr="000054EE">
        <w:tc>
          <w:tcPr>
            <w:tcW w:w="786" w:type="dxa"/>
          </w:tcPr>
          <w:p w14:paraId="7A271096" w14:textId="77777777" w:rsidR="00947112" w:rsidRPr="00130DCC" w:rsidRDefault="00D759C2" w:rsidP="00947112">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2</w:t>
            </w:r>
          </w:p>
          <w:p w14:paraId="47B43F4E" w14:textId="77777777" w:rsidR="00947112" w:rsidRPr="00130DCC" w:rsidRDefault="00947112" w:rsidP="00D759C2">
            <w:pPr>
              <w:jc w:val="both"/>
              <w:rPr>
                <w:rFonts w:ascii="Times New Roman" w:hAnsi="Times New Roman" w:cs="Times New Roman"/>
                <w:sz w:val="24"/>
                <w:szCs w:val="24"/>
                <w:lang w:val="kk-KZ"/>
              </w:rPr>
            </w:pPr>
          </w:p>
        </w:tc>
        <w:tc>
          <w:tcPr>
            <w:tcW w:w="1932" w:type="dxa"/>
          </w:tcPr>
          <w:p w14:paraId="68ED7411" w14:textId="77777777" w:rsidR="00947112" w:rsidRPr="00130DCC" w:rsidRDefault="00947112" w:rsidP="00947112">
            <w:pPr>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Таңдалған әдістеме мен технологияны нақты практикалық </w:t>
            </w:r>
            <w:r w:rsidRPr="00130DCC">
              <w:rPr>
                <w:rFonts w:ascii="Times New Roman" w:hAnsi="Times New Roman" w:cs="Times New Roman"/>
                <w:b/>
                <w:sz w:val="24"/>
                <w:szCs w:val="24"/>
                <w:lang w:val="kk-KZ"/>
              </w:rPr>
              <w:lastRenderedPageBreak/>
              <w:t xml:space="preserve">тапсырмаларға қолдану </w:t>
            </w:r>
          </w:p>
        </w:tc>
        <w:tc>
          <w:tcPr>
            <w:tcW w:w="1883" w:type="dxa"/>
          </w:tcPr>
          <w:p w14:paraId="788A9D1E"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lastRenderedPageBreak/>
              <w:t xml:space="preserve">Оқу тапсырмасын толық орындау, қойылған сұраққа </w:t>
            </w:r>
            <w:r w:rsidRPr="00130DCC">
              <w:rPr>
                <w:rFonts w:ascii="Times New Roman" w:hAnsi="Times New Roman" w:cs="Times New Roman"/>
                <w:sz w:val="24"/>
                <w:szCs w:val="24"/>
                <w:lang w:val="kk-KZ"/>
              </w:rPr>
              <w:lastRenderedPageBreak/>
              <w:t>толық, дәлелді жауап, содан кейін курстың практикалық мәселелерін шешу</w:t>
            </w:r>
          </w:p>
        </w:tc>
        <w:tc>
          <w:tcPr>
            <w:tcW w:w="1636" w:type="dxa"/>
          </w:tcPr>
          <w:p w14:paraId="78BA8C25"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lastRenderedPageBreak/>
              <w:t xml:space="preserve">Оқу тапсырмасын ішінара орындау, курстың практикалық </w:t>
            </w:r>
            <w:r w:rsidRPr="00130DCC">
              <w:rPr>
                <w:rFonts w:ascii="Times New Roman" w:hAnsi="Times New Roman" w:cs="Times New Roman"/>
                <w:sz w:val="24"/>
                <w:szCs w:val="24"/>
                <w:lang w:val="kk-KZ"/>
              </w:rPr>
              <w:lastRenderedPageBreak/>
              <w:t xml:space="preserve">мәселелерін толық шешпей қойылған сұраққа дәлелді жауап беру; курс бойынша ғылыми тіл нормаларын сауатсыз пайдалану; </w:t>
            </w:r>
          </w:p>
        </w:tc>
        <w:tc>
          <w:tcPr>
            <w:tcW w:w="2064" w:type="dxa"/>
          </w:tcPr>
          <w:p w14:paraId="279F5836" w14:textId="77777777" w:rsidR="00947112" w:rsidRPr="00130DCC" w:rsidRDefault="00947112" w:rsidP="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lastRenderedPageBreak/>
              <w:t xml:space="preserve">Материал фрагментті түрде баяндалады, логикалық дәйектілікті бұза отырып, нақты </w:t>
            </w:r>
            <w:r w:rsidRPr="00130DCC">
              <w:rPr>
                <w:rFonts w:ascii="Times New Roman" w:hAnsi="Times New Roman" w:cs="Times New Roman"/>
                <w:sz w:val="24"/>
                <w:szCs w:val="24"/>
                <w:lang w:val="kk-KZ"/>
              </w:rPr>
              <w:lastRenderedPageBreak/>
              <w:t xml:space="preserve">және семантикалық дәлсіздіктерге, Үстірт қолданылатын курстың теориялық білімдеріне жол беріледі. </w:t>
            </w:r>
          </w:p>
        </w:tc>
        <w:tc>
          <w:tcPr>
            <w:tcW w:w="1557" w:type="dxa"/>
          </w:tcPr>
          <w:p w14:paraId="2707D155" w14:textId="77777777" w:rsidR="00947112" w:rsidRPr="00130DCC" w:rsidRDefault="00947112" w:rsidP="00491C7D">
            <w:pPr>
              <w:rPr>
                <w:rFonts w:ascii="Times New Roman" w:hAnsi="Times New Roman" w:cs="Times New Roman"/>
                <w:sz w:val="24"/>
                <w:szCs w:val="24"/>
                <w:lang w:val="kk-KZ"/>
              </w:rPr>
            </w:pPr>
            <w:r w:rsidRPr="00130DCC">
              <w:rPr>
                <w:rFonts w:ascii="Times New Roman" w:hAnsi="Times New Roman" w:cs="Times New Roman"/>
                <w:sz w:val="24"/>
                <w:szCs w:val="24"/>
                <w:lang w:val="kk-KZ"/>
              </w:rPr>
              <w:lastRenderedPageBreak/>
              <w:t xml:space="preserve">Байланысы шамалы немесе жоқ. зерттеулерді аз немесе </w:t>
            </w:r>
            <w:r w:rsidRPr="00130DCC">
              <w:rPr>
                <w:rFonts w:ascii="Times New Roman" w:hAnsi="Times New Roman" w:cs="Times New Roman"/>
                <w:sz w:val="24"/>
                <w:szCs w:val="24"/>
                <w:lang w:val="kk-KZ"/>
              </w:rPr>
              <w:lastRenderedPageBreak/>
              <w:t xml:space="preserve">мүлдем қолданбайды.  </w:t>
            </w:r>
          </w:p>
        </w:tc>
        <w:tc>
          <w:tcPr>
            <w:tcW w:w="1598" w:type="dxa"/>
          </w:tcPr>
          <w:p w14:paraId="71F668D1" w14:textId="77777777" w:rsidR="00947112" w:rsidRPr="00130DCC" w:rsidRDefault="00947112">
            <w:pPr>
              <w:rPr>
                <w:rFonts w:ascii="Times New Roman" w:hAnsi="Times New Roman" w:cs="Times New Roman"/>
                <w:sz w:val="24"/>
                <w:szCs w:val="24"/>
                <w:lang w:val="kk-KZ"/>
              </w:rPr>
            </w:pPr>
            <w:r w:rsidRPr="00130DCC">
              <w:rPr>
                <w:rFonts w:ascii="Times New Roman" w:hAnsi="Times New Roman" w:cs="Times New Roman"/>
                <w:sz w:val="24"/>
                <w:szCs w:val="24"/>
                <w:lang w:val="kk-KZ"/>
              </w:rPr>
              <w:lastRenderedPageBreak/>
              <w:t xml:space="preserve">Тапсырманы шешудің ұтымсыз әдісі немесе жеткілікті ойластырылма </w:t>
            </w:r>
            <w:r w:rsidRPr="00130DCC">
              <w:rPr>
                <w:rFonts w:ascii="Times New Roman" w:hAnsi="Times New Roman" w:cs="Times New Roman"/>
                <w:sz w:val="24"/>
                <w:szCs w:val="24"/>
                <w:lang w:val="kk-KZ"/>
              </w:rPr>
              <w:lastRenderedPageBreak/>
              <w:t>ған жауап жоспары; тапсырмалард ы шеше алмау, тапсырмалард ы жалпы түрде орындау; нормадан асатын қателіктер мен кемшіліктерді қабылдау.</w:t>
            </w:r>
          </w:p>
        </w:tc>
      </w:tr>
    </w:tbl>
    <w:p w14:paraId="092A51AC" w14:textId="77777777" w:rsidR="00024D75" w:rsidRPr="00130DCC" w:rsidRDefault="00024D75">
      <w:pPr>
        <w:rPr>
          <w:rFonts w:ascii="Times New Roman" w:hAnsi="Times New Roman" w:cs="Times New Roman"/>
          <w:sz w:val="24"/>
          <w:szCs w:val="24"/>
          <w:lang w:val="kk-KZ"/>
        </w:rPr>
      </w:pPr>
    </w:p>
    <w:tbl>
      <w:tblPr>
        <w:tblStyle w:val="a5"/>
        <w:tblW w:w="11456" w:type="dxa"/>
        <w:tblInd w:w="-1418" w:type="dxa"/>
        <w:tblLook w:val="04A0" w:firstRow="1" w:lastRow="0" w:firstColumn="1" w:lastColumn="0" w:noHBand="0" w:noVBand="1"/>
      </w:tblPr>
      <w:tblGrid>
        <w:gridCol w:w="445"/>
        <w:gridCol w:w="1757"/>
        <w:gridCol w:w="2083"/>
        <w:gridCol w:w="1850"/>
        <w:gridCol w:w="2232"/>
        <w:gridCol w:w="1808"/>
        <w:gridCol w:w="1703"/>
      </w:tblGrid>
      <w:tr w:rsidR="00024D75" w:rsidRPr="00130DCC" w14:paraId="0F4D4457" w14:textId="77777777" w:rsidTr="00BC182E">
        <w:trPr>
          <w:trHeight w:val="120"/>
        </w:trPr>
        <w:tc>
          <w:tcPr>
            <w:tcW w:w="11456" w:type="dxa"/>
            <w:gridSpan w:val="7"/>
          </w:tcPr>
          <w:p w14:paraId="378BF546" w14:textId="77777777" w:rsidR="00024D75" w:rsidRPr="00130DCC" w:rsidRDefault="00024D75" w:rsidP="00024D75">
            <w:pPr>
              <w:jc w:val="center"/>
              <w:rPr>
                <w:rFonts w:ascii="Times New Roman" w:hAnsi="Times New Roman" w:cs="Times New Roman"/>
                <w:b/>
                <w:sz w:val="24"/>
                <w:szCs w:val="24"/>
                <w:lang w:val="kk-KZ"/>
              </w:rPr>
            </w:pPr>
            <w:r w:rsidRPr="00130DCC">
              <w:rPr>
                <w:rFonts w:ascii="Times New Roman" w:hAnsi="Times New Roman" w:cs="Times New Roman"/>
                <w:b/>
                <w:sz w:val="24"/>
                <w:szCs w:val="24"/>
                <w:lang w:val="kk-KZ"/>
              </w:rPr>
              <w:t>3 сұрақ, максималды балл - 34</w:t>
            </w:r>
          </w:p>
        </w:tc>
      </w:tr>
      <w:tr w:rsidR="00024D75" w:rsidRPr="00130DCC" w14:paraId="7CFD59E0" w14:textId="77777777" w:rsidTr="00BC182E">
        <w:trPr>
          <w:trHeight w:val="120"/>
        </w:trPr>
        <w:tc>
          <w:tcPr>
            <w:tcW w:w="786" w:type="dxa"/>
          </w:tcPr>
          <w:p w14:paraId="22438324" w14:textId="77777777" w:rsidR="00024D75" w:rsidRPr="00130DCC" w:rsidRDefault="00024D75" w:rsidP="00BC182E">
            <w:pPr>
              <w:jc w:val="both"/>
              <w:rPr>
                <w:rFonts w:ascii="Times New Roman" w:hAnsi="Times New Roman" w:cs="Times New Roman"/>
                <w:sz w:val="24"/>
                <w:szCs w:val="24"/>
                <w:lang w:val="kk-KZ"/>
              </w:rPr>
            </w:pPr>
          </w:p>
        </w:tc>
        <w:tc>
          <w:tcPr>
            <w:tcW w:w="1932" w:type="dxa"/>
          </w:tcPr>
          <w:p w14:paraId="130AC523" w14:textId="77777777" w:rsidR="00024D75" w:rsidRPr="00130DCC" w:rsidRDefault="00024D75" w:rsidP="00BC182E">
            <w:pPr>
              <w:jc w:val="both"/>
              <w:rPr>
                <w:rFonts w:ascii="Times New Roman" w:hAnsi="Times New Roman" w:cs="Times New Roman"/>
                <w:b/>
                <w:sz w:val="24"/>
                <w:szCs w:val="24"/>
                <w:lang w:val="kk-KZ"/>
              </w:rPr>
            </w:pPr>
          </w:p>
        </w:tc>
        <w:tc>
          <w:tcPr>
            <w:tcW w:w="8738" w:type="dxa"/>
            <w:gridSpan w:val="5"/>
          </w:tcPr>
          <w:p w14:paraId="1F398704" w14:textId="77777777" w:rsidR="00024D75" w:rsidRPr="00130DCC" w:rsidRDefault="00024D75" w:rsidP="00BC182E">
            <w:pPr>
              <w:jc w:val="center"/>
              <w:rPr>
                <w:rFonts w:ascii="Times New Roman" w:hAnsi="Times New Roman" w:cs="Times New Roman"/>
                <w:sz w:val="24"/>
                <w:szCs w:val="24"/>
                <w:lang w:val="kk-KZ"/>
              </w:rPr>
            </w:pPr>
            <w:r w:rsidRPr="00130DCC">
              <w:rPr>
                <w:rFonts w:ascii="Times New Roman" w:hAnsi="Times New Roman" w:cs="Times New Roman"/>
                <w:sz w:val="24"/>
                <w:szCs w:val="24"/>
                <w:lang w:val="kk-KZ"/>
              </w:rPr>
              <w:t>ДИСКРИПТОРЛАР</w:t>
            </w:r>
          </w:p>
        </w:tc>
      </w:tr>
      <w:tr w:rsidR="00024D75" w:rsidRPr="00130DCC" w14:paraId="043C6ED9" w14:textId="77777777" w:rsidTr="00BC182E">
        <w:trPr>
          <w:trHeight w:val="120"/>
        </w:trPr>
        <w:tc>
          <w:tcPr>
            <w:tcW w:w="786" w:type="dxa"/>
            <w:vMerge w:val="restart"/>
          </w:tcPr>
          <w:p w14:paraId="1E6DD3C6" w14:textId="77777777" w:rsidR="00024D75" w:rsidRPr="00130DCC" w:rsidRDefault="00024D75" w:rsidP="00BC182E">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w:t>
            </w:r>
          </w:p>
        </w:tc>
        <w:tc>
          <w:tcPr>
            <w:tcW w:w="1932" w:type="dxa"/>
            <w:vMerge w:val="restart"/>
            <w:tcBorders>
              <w:tl2br w:val="single" w:sz="4" w:space="0" w:color="auto"/>
            </w:tcBorders>
          </w:tcPr>
          <w:p w14:paraId="76620DE5" w14:textId="77777777" w:rsidR="00024D75" w:rsidRPr="00130DCC" w:rsidRDefault="00024D75" w:rsidP="00BC182E">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                  Балл</w:t>
            </w:r>
          </w:p>
          <w:p w14:paraId="2ABC0886" w14:textId="77777777" w:rsidR="00024D75" w:rsidRPr="00130DCC" w:rsidRDefault="00024D75" w:rsidP="00BC182E">
            <w:pPr>
              <w:jc w:val="both"/>
              <w:rPr>
                <w:rFonts w:ascii="Times New Roman" w:hAnsi="Times New Roman" w:cs="Times New Roman"/>
                <w:b/>
                <w:sz w:val="24"/>
                <w:szCs w:val="24"/>
                <w:lang w:val="kk-KZ"/>
              </w:rPr>
            </w:pPr>
          </w:p>
          <w:p w14:paraId="0A9FB9C0" w14:textId="77777777" w:rsidR="00024D75" w:rsidRPr="00130DCC" w:rsidRDefault="00024D75" w:rsidP="00BC182E">
            <w:pPr>
              <w:jc w:val="both"/>
              <w:rPr>
                <w:rFonts w:ascii="Times New Roman" w:hAnsi="Times New Roman" w:cs="Times New Roman"/>
                <w:b/>
                <w:sz w:val="24"/>
                <w:szCs w:val="24"/>
                <w:lang w:val="kk-KZ"/>
              </w:rPr>
            </w:pPr>
          </w:p>
          <w:p w14:paraId="2CA5AFA7" w14:textId="77777777" w:rsidR="00024D75" w:rsidRPr="00130DCC" w:rsidRDefault="00024D75" w:rsidP="00BC182E">
            <w:pPr>
              <w:jc w:val="both"/>
              <w:rPr>
                <w:rFonts w:ascii="Times New Roman" w:hAnsi="Times New Roman" w:cs="Times New Roman"/>
                <w:b/>
                <w:sz w:val="24"/>
                <w:szCs w:val="24"/>
                <w:lang w:val="kk-KZ"/>
              </w:rPr>
            </w:pPr>
          </w:p>
          <w:p w14:paraId="6B505648" w14:textId="77777777" w:rsidR="00024D75" w:rsidRPr="00130DCC" w:rsidRDefault="00024D75" w:rsidP="00BC182E">
            <w:pPr>
              <w:jc w:val="both"/>
              <w:rPr>
                <w:rFonts w:ascii="Times New Roman" w:hAnsi="Times New Roman" w:cs="Times New Roman"/>
                <w:b/>
                <w:sz w:val="24"/>
                <w:szCs w:val="24"/>
                <w:lang w:val="kk-KZ"/>
              </w:rPr>
            </w:pPr>
            <w:r w:rsidRPr="00130DCC">
              <w:rPr>
                <w:rFonts w:ascii="Times New Roman" w:hAnsi="Times New Roman" w:cs="Times New Roman"/>
                <w:b/>
                <w:sz w:val="24"/>
                <w:szCs w:val="24"/>
                <w:lang w:val="kk-KZ"/>
              </w:rPr>
              <w:t>Критерий</w:t>
            </w:r>
          </w:p>
        </w:tc>
        <w:tc>
          <w:tcPr>
            <w:tcW w:w="1883" w:type="dxa"/>
          </w:tcPr>
          <w:p w14:paraId="040B0657"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«Өте жақсы»</w:t>
            </w:r>
          </w:p>
        </w:tc>
        <w:tc>
          <w:tcPr>
            <w:tcW w:w="1636" w:type="dxa"/>
          </w:tcPr>
          <w:p w14:paraId="35FEE696"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«Жақсы» </w:t>
            </w:r>
          </w:p>
        </w:tc>
        <w:tc>
          <w:tcPr>
            <w:tcW w:w="2064" w:type="dxa"/>
          </w:tcPr>
          <w:p w14:paraId="0EE0DE10"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«Қанағаттанарлық» </w:t>
            </w:r>
          </w:p>
        </w:tc>
        <w:tc>
          <w:tcPr>
            <w:tcW w:w="3155" w:type="dxa"/>
            <w:gridSpan w:val="2"/>
          </w:tcPr>
          <w:p w14:paraId="63B3CFEC"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 «Қанағаттанарлықсыз»</w:t>
            </w:r>
          </w:p>
        </w:tc>
      </w:tr>
      <w:tr w:rsidR="007B68F0" w:rsidRPr="00130DCC" w14:paraId="58BFFD59" w14:textId="77777777" w:rsidTr="00E67C27">
        <w:trPr>
          <w:trHeight w:val="1020"/>
        </w:trPr>
        <w:tc>
          <w:tcPr>
            <w:tcW w:w="786" w:type="dxa"/>
            <w:vMerge/>
          </w:tcPr>
          <w:p w14:paraId="1D7533B4" w14:textId="77777777" w:rsidR="007B68F0" w:rsidRPr="00130DCC" w:rsidRDefault="007B68F0" w:rsidP="007B68F0">
            <w:pPr>
              <w:jc w:val="both"/>
              <w:rPr>
                <w:rFonts w:ascii="Times New Roman" w:hAnsi="Times New Roman" w:cs="Times New Roman"/>
                <w:sz w:val="24"/>
                <w:szCs w:val="24"/>
                <w:lang w:val="kk-KZ"/>
              </w:rPr>
            </w:pPr>
          </w:p>
        </w:tc>
        <w:tc>
          <w:tcPr>
            <w:tcW w:w="1932" w:type="dxa"/>
            <w:vMerge/>
          </w:tcPr>
          <w:p w14:paraId="344D5510" w14:textId="77777777" w:rsidR="007B68F0" w:rsidRPr="00130DCC" w:rsidRDefault="007B68F0" w:rsidP="007B68F0">
            <w:pPr>
              <w:jc w:val="both"/>
              <w:rPr>
                <w:rFonts w:ascii="Times New Roman" w:hAnsi="Times New Roman" w:cs="Times New Roman"/>
                <w:b/>
                <w:sz w:val="24"/>
                <w:szCs w:val="24"/>
                <w:lang w:val="kk-KZ"/>
              </w:rPr>
            </w:pPr>
          </w:p>
        </w:tc>
        <w:tc>
          <w:tcPr>
            <w:tcW w:w="1883" w:type="dxa"/>
            <w:tcBorders>
              <w:top w:val="single" w:sz="4" w:space="0" w:color="auto"/>
              <w:left w:val="single" w:sz="4" w:space="0" w:color="auto"/>
              <w:bottom w:val="single" w:sz="4" w:space="0" w:color="auto"/>
              <w:right w:val="single" w:sz="4" w:space="0" w:color="auto"/>
            </w:tcBorders>
          </w:tcPr>
          <w:p w14:paraId="15C50408" w14:textId="1B95C2EC"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2</w:t>
            </w:r>
            <w:r w:rsidR="004A2525" w:rsidRPr="00130DCC">
              <w:rPr>
                <w:rFonts w:ascii="Times New Roman" w:eastAsia="Calibri" w:hAnsi="Times New Roman" w:cs="Times New Roman"/>
                <w:sz w:val="24"/>
                <w:szCs w:val="24"/>
              </w:rPr>
              <w:t>8</w:t>
            </w:r>
            <w:r w:rsidRPr="00130DCC">
              <w:rPr>
                <w:rFonts w:ascii="Times New Roman" w:eastAsia="Calibri" w:hAnsi="Times New Roman" w:cs="Times New Roman"/>
                <w:sz w:val="24"/>
                <w:szCs w:val="24"/>
              </w:rPr>
              <w:t>-3</w:t>
            </w:r>
            <w:r w:rsidR="00955289" w:rsidRPr="00130DCC">
              <w:rPr>
                <w:rFonts w:ascii="Times New Roman" w:eastAsia="Calibri" w:hAnsi="Times New Roman" w:cs="Times New Roman"/>
                <w:sz w:val="24"/>
                <w:szCs w:val="24"/>
                <w:lang w:val="kk-KZ"/>
              </w:rPr>
              <w:t>4</w:t>
            </w:r>
          </w:p>
        </w:tc>
        <w:tc>
          <w:tcPr>
            <w:tcW w:w="1636" w:type="dxa"/>
            <w:tcBorders>
              <w:top w:val="single" w:sz="4" w:space="0" w:color="auto"/>
              <w:left w:val="single" w:sz="4" w:space="0" w:color="auto"/>
              <w:bottom w:val="single" w:sz="4" w:space="0" w:color="auto"/>
              <w:right w:val="single" w:sz="4" w:space="0" w:color="auto"/>
            </w:tcBorders>
          </w:tcPr>
          <w:p w14:paraId="423869BE" w14:textId="6BC7B142"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2</w:t>
            </w:r>
            <w:r w:rsidR="00FE7D58" w:rsidRPr="00130DCC">
              <w:rPr>
                <w:rFonts w:ascii="Times New Roman" w:eastAsia="Calibri" w:hAnsi="Times New Roman" w:cs="Times New Roman"/>
                <w:sz w:val="24"/>
                <w:szCs w:val="24"/>
                <w:lang w:val="kk-KZ"/>
              </w:rPr>
              <w:t>1</w:t>
            </w:r>
            <w:r w:rsidRPr="00130DCC">
              <w:rPr>
                <w:rFonts w:ascii="Times New Roman" w:eastAsia="Calibri" w:hAnsi="Times New Roman" w:cs="Times New Roman"/>
                <w:sz w:val="24"/>
                <w:szCs w:val="24"/>
              </w:rPr>
              <w:t>-2</w:t>
            </w:r>
            <w:r w:rsidR="00FE7D58" w:rsidRPr="00130DCC">
              <w:rPr>
                <w:rFonts w:ascii="Times New Roman" w:eastAsia="Calibri" w:hAnsi="Times New Roman" w:cs="Times New Roman"/>
                <w:sz w:val="24"/>
                <w:szCs w:val="24"/>
                <w:lang w:val="kk-KZ"/>
              </w:rPr>
              <w:t>7</w:t>
            </w:r>
          </w:p>
        </w:tc>
        <w:tc>
          <w:tcPr>
            <w:tcW w:w="2064" w:type="dxa"/>
            <w:tcBorders>
              <w:top w:val="single" w:sz="4" w:space="0" w:color="auto"/>
              <w:left w:val="single" w:sz="4" w:space="0" w:color="auto"/>
              <w:bottom w:val="single" w:sz="4" w:space="0" w:color="auto"/>
              <w:right w:val="single" w:sz="4" w:space="0" w:color="auto"/>
            </w:tcBorders>
          </w:tcPr>
          <w:p w14:paraId="093D78C4" w14:textId="6AEFC0C7"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1</w:t>
            </w:r>
            <w:r w:rsidR="00FE7D58" w:rsidRPr="00130DCC">
              <w:rPr>
                <w:rFonts w:ascii="Times New Roman" w:eastAsia="Calibri" w:hAnsi="Times New Roman" w:cs="Times New Roman"/>
                <w:sz w:val="24"/>
                <w:szCs w:val="24"/>
                <w:lang w:val="kk-KZ"/>
              </w:rPr>
              <w:t>5-20</w:t>
            </w:r>
          </w:p>
        </w:tc>
        <w:tc>
          <w:tcPr>
            <w:tcW w:w="1557" w:type="dxa"/>
            <w:tcBorders>
              <w:top w:val="single" w:sz="4" w:space="0" w:color="auto"/>
              <w:left w:val="single" w:sz="4" w:space="0" w:color="auto"/>
              <w:bottom w:val="single" w:sz="4" w:space="0" w:color="auto"/>
              <w:right w:val="single" w:sz="4" w:space="0" w:color="auto"/>
            </w:tcBorders>
          </w:tcPr>
          <w:p w14:paraId="164EA968" w14:textId="2B08A320" w:rsidR="007B68F0" w:rsidRPr="00130DCC" w:rsidRDefault="00FE7D58" w:rsidP="007B68F0">
            <w:pPr>
              <w:jc w:val="center"/>
              <w:rPr>
                <w:rFonts w:ascii="Times New Roman" w:hAnsi="Times New Roman" w:cs="Times New Roman"/>
                <w:sz w:val="24"/>
                <w:szCs w:val="24"/>
                <w:lang w:val="kk-KZ"/>
              </w:rPr>
            </w:pPr>
            <w:r w:rsidRPr="00130DCC">
              <w:rPr>
                <w:rFonts w:ascii="Times New Roman" w:hAnsi="Times New Roman" w:cs="Times New Roman"/>
                <w:sz w:val="24"/>
                <w:szCs w:val="24"/>
                <w:lang w:val="kk-KZ"/>
              </w:rPr>
              <w:t>8-14</w:t>
            </w:r>
          </w:p>
        </w:tc>
        <w:tc>
          <w:tcPr>
            <w:tcW w:w="1598" w:type="dxa"/>
            <w:tcBorders>
              <w:top w:val="single" w:sz="4" w:space="0" w:color="auto"/>
              <w:left w:val="single" w:sz="4" w:space="0" w:color="auto"/>
              <w:bottom w:val="single" w:sz="4" w:space="0" w:color="auto"/>
              <w:right w:val="single" w:sz="4" w:space="0" w:color="auto"/>
            </w:tcBorders>
          </w:tcPr>
          <w:p w14:paraId="62C5C914" w14:textId="52A0DB61" w:rsidR="007B68F0" w:rsidRPr="00130DCC" w:rsidRDefault="007B68F0" w:rsidP="007B68F0">
            <w:pPr>
              <w:jc w:val="center"/>
              <w:rPr>
                <w:rFonts w:ascii="Times New Roman" w:hAnsi="Times New Roman" w:cs="Times New Roman"/>
                <w:sz w:val="24"/>
                <w:szCs w:val="24"/>
                <w:lang w:val="kk-KZ"/>
              </w:rPr>
            </w:pPr>
            <w:r w:rsidRPr="00130DCC">
              <w:rPr>
                <w:rFonts w:ascii="Times New Roman" w:eastAsia="Calibri" w:hAnsi="Times New Roman" w:cs="Times New Roman"/>
                <w:sz w:val="24"/>
                <w:szCs w:val="24"/>
              </w:rPr>
              <w:t>0-</w:t>
            </w:r>
            <w:r w:rsidR="00FE7D58" w:rsidRPr="00130DCC">
              <w:rPr>
                <w:rFonts w:ascii="Times New Roman" w:eastAsia="Calibri" w:hAnsi="Times New Roman" w:cs="Times New Roman"/>
                <w:sz w:val="24"/>
                <w:szCs w:val="24"/>
                <w:lang w:val="kk-KZ"/>
              </w:rPr>
              <w:t>7</w:t>
            </w:r>
          </w:p>
        </w:tc>
      </w:tr>
      <w:tr w:rsidR="00024D75" w:rsidRPr="00130DCC" w14:paraId="3C17F6FE" w14:textId="77777777" w:rsidTr="00BC182E">
        <w:tc>
          <w:tcPr>
            <w:tcW w:w="786" w:type="dxa"/>
          </w:tcPr>
          <w:p w14:paraId="58672D8D" w14:textId="77777777" w:rsidR="00024D75" w:rsidRPr="00130DCC" w:rsidRDefault="00024D75" w:rsidP="00BC182E">
            <w:pPr>
              <w:jc w:val="both"/>
              <w:rPr>
                <w:rFonts w:ascii="Times New Roman" w:hAnsi="Times New Roman" w:cs="Times New Roman"/>
                <w:sz w:val="24"/>
                <w:szCs w:val="24"/>
                <w:lang w:val="kk-KZ"/>
              </w:rPr>
            </w:pPr>
            <w:r w:rsidRPr="00130DCC">
              <w:rPr>
                <w:rFonts w:ascii="Times New Roman" w:hAnsi="Times New Roman" w:cs="Times New Roman"/>
                <w:sz w:val="24"/>
                <w:szCs w:val="24"/>
                <w:lang w:val="kk-KZ"/>
              </w:rPr>
              <w:t>3</w:t>
            </w:r>
          </w:p>
        </w:tc>
        <w:tc>
          <w:tcPr>
            <w:tcW w:w="1932" w:type="dxa"/>
          </w:tcPr>
          <w:p w14:paraId="094B5B7C" w14:textId="77777777" w:rsidR="00024D75" w:rsidRPr="00130DCC" w:rsidRDefault="00024D75" w:rsidP="00BC182E">
            <w:pPr>
              <w:rPr>
                <w:rFonts w:ascii="Times New Roman" w:hAnsi="Times New Roman" w:cs="Times New Roman"/>
                <w:b/>
                <w:sz w:val="24"/>
                <w:szCs w:val="24"/>
                <w:lang w:val="kk-KZ"/>
              </w:rPr>
            </w:pPr>
            <w:r w:rsidRPr="00130DCC">
              <w:rPr>
                <w:rFonts w:ascii="Times New Roman" w:hAnsi="Times New Roman" w:cs="Times New Roman"/>
                <w:b/>
                <w:sz w:val="24"/>
                <w:szCs w:val="24"/>
                <w:lang w:val="kk-KZ"/>
              </w:rPr>
              <w:t xml:space="preserve">Таңдалған Әдістеменің ұсынылған практикалық тапсырмаға қолданылуын бағалау және талдау, алынған нәтиженің негіздемесі </w:t>
            </w:r>
          </w:p>
        </w:tc>
        <w:tc>
          <w:tcPr>
            <w:tcW w:w="1883" w:type="dxa"/>
          </w:tcPr>
          <w:p w14:paraId="2B014EAF"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 </w:t>
            </w:r>
          </w:p>
        </w:tc>
        <w:tc>
          <w:tcPr>
            <w:tcW w:w="1636" w:type="dxa"/>
          </w:tcPr>
          <w:p w14:paraId="6C34509C"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Тұжырымдамал ық материалды пайдалануда 3- 4 дәлсіздікке, жалпылау мен тұжырымдарда ғы кішігірім қателіктерге жол беріледі, бұл тапсырманың жақсы жалпы деңгейіне әсер етпейді. </w:t>
            </w:r>
          </w:p>
        </w:tc>
        <w:tc>
          <w:tcPr>
            <w:tcW w:w="2064" w:type="dxa"/>
          </w:tcPr>
          <w:p w14:paraId="2E0563FD"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ӛңдеуде дәлсіздіктер бар </w:t>
            </w:r>
          </w:p>
        </w:tc>
        <w:tc>
          <w:tcPr>
            <w:tcW w:w="1557" w:type="dxa"/>
          </w:tcPr>
          <w:p w14:paraId="1FD9A95E" w14:textId="77777777" w:rsidR="00024D75" w:rsidRPr="00130DCC" w:rsidRDefault="00024D75" w:rsidP="00BC182E">
            <w:pPr>
              <w:rPr>
                <w:rFonts w:ascii="Times New Roman" w:hAnsi="Times New Roman" w:cs="Times New Roman"/>
                <w:sz w:val="24"/>
                <w:szCs w:val="24"/>
                <w:lang w:val="kk-KZ"/>
              </w:rPr>
            </w:pPr>
            <w:r w:rsidRPr="00130DCC">
              <w:rPr>
                <w:rFonts w:ascii="Times New Roman" w:hAnsi="Times New Roman" w:cs="Times New Roman"/>
                <w:sz w:val="24"/>
                <w:szCs w:val="24"/>
                <w:lang w:val="kk-KZ"/>
              </w:rPr>
              <w:t xml:space="preserve">Тапсырма ӛрескел қателіктермен орындалды, сұрақтарға жауаптар толық емес, тұжырымдамал ық материалдар мен дәлелдер нашар пайдаланылды. </w:t>
            </w:r>
          </w:p>
        </w:tc>
        <w:tc>
          <w:tcPr>
            <w:tcW w:w="1598" w:type="dxa"/>
          </w:tcPr>
          <w:p w14:paraId="7C43476C" w14:textId="77777777" w:rsidR="00024D75" w:rsidRPr="00130DCC" w:rsidRDefault="00024D75" w:rsidP="00BC182E">
            <w:pPr>
              <w:rPr>
                <w:rFonts w:ascii="Times New Roman" w:hAnsi="Times New Roman" w:cs="Times New Roman"/>
                <w:sz w:val="24"/>
                <w:szCs w:val="24"/>
              </w:rPr>
            </w:pPr>
            <w:r w:rsidRPr="00130DCC">
              <w:rPr>
                <w:rFonts w:ascii="Times New Roman" w:hAnsi="Times New Roman" w:cs="Times New Roman"/>
                <w:sz w:val="24"/>
                <w:szCs w:val="24"/>
                <w:lang w:val="kk-KZ"/>
              </w:rPr>
              <w:t xml:space="preserve">Тапсырма орындалмады, қойылған сұрақтарға жауаптар жоқ, талдау материалдары мен құралдары пайдаланылма ды. </w:t>
            </w:r>
            <w:proofErr w:type="spellStart"/>
            <w:r w:rsidRPr="00130DCC">
              <w:rPr>
                <w:rFonts w:ascii="Times New Roman" w:hAnsi="Times New Roman" w:cs="Times New Roman"/>
                <w:sz w:val="24"/>
                <w:szCs w:val="24"/>
              </w:rPr>
              <w:t>Қорытынды</w:t>
            </w:r>
            <w:proofErr w:type="spellEnd"/>
            <w:r w:rsidRPr="00130DCC">
              <w:rPr>
                <w:rFonts w:ascii="Times New Roman" w:hAnsi="Times New Roman" w:cs="Times New Roman"/>
                <w:sz w:val="24"/>
                <w:szCs w:val="24"/>
              </w:rPr>
              <w:t xml:space="preserve"> </w:t>
            </w:r>
            <w:proofErr w:type="spellStart"/>
            <w:r w:rsidRPr="00130DCC">
              <w:rPr>
                <w:rFonts w:ascii="Times New Roman" w:hAnsi="Times New Roman" w:cs="Times New Roman"/>
                <w:sz w:val="24"/>
                <w:szCs w:val="24"/>
              </w:rPr>
              <w:t>бақылау</w:t>
            </w:r>
            <w:proofErr w:type="spellEnd"/>
            <w:r w:rsidRPr="00130DCC">
              <w:rPr>
                <w:rFonts w:ascii="Times New Roman" w:hAnsi="Times New Roman" w:cs="Times New Roman"/>
                <w:sz w:val="24"/>
                <w:szCs w:val="24"/>
              </w:rPr>
              <w:t xml:space="preserve"> </w:t>
            </w:r>
            <w:proofErr w:type="spellStart"/>
            <w:r w:rsidRPr="00130DCC">
              <w:rPr>
                <w:rFonts w:ascii="Times New Roman" w:hAnsi="Times New Roman" w:cs="Times New Roman"/>
                <w:sz w:val="24"/>
                <w:szCs w:val="24"/>
              </w:rPr>
              <w:t>жүргізу</w:t>
            </w:r>
            <w:proofErr w:type="spellEnd"/>
            <w:r w:rsidRPr="00130DCC">
              <w:rPr>
                <w:rFonts w:ascii="Times New Roman" w:hAnsi="Times New Roman" w:cs="Times New Roman"/>
                <w:sz w:val="24"/>
                <w:szCs w:val="24"/>
              </w:rPr>
              <w:t xml:space="preserve"> </w:t>
            </w:r>
            <w:proofErr w:type="spellStart"/>
            <w:r w:rsidRPr="00130DCC">
              <w:rPr>
                <w:rFonts w:ascii="Times New Roman" w:hAnsi="Times New Roman" w:cs="Times New Roman"/>
                <w:sz w:val="24"/>
                <w:szCs w:val="24"/>
              </w:rPr>
              <w:t>қағидаларын</w:t>
            </w:r>
            <w:proofErr w:type="spellEnd"/>
            <w:r w:rsidRPr="00130DCC">
              <w:rPr>
                <w:rFonts w:ascii="Times New Roman" w:hAnsi="Times New Roman" w:cs="Times New Roman"/>
                <w:sz w:val="24"/>
                <w:szCs w:val="24"/>
              </w:rPr>
              <w:t xml:space="preserve"> </w:t>
            </w:r>
            <w:proofErr w:type="spellStart"/>
            <w:r w:rsidRPr="00130DCC">
              <w:rPr>
                <w:rFonts w:ascii="Times New Roman" w:hAnsi="Times New Roman" w:cs="Times New Roman"/>
                <w:sz w:val="24"/>
                <w:szCs w:val="24"/>
              </w:rPr>
              <w:t>бұзу</w:t>
            </w:r>
            <w:proofErr w:type="spellEnd"/>
            <w:r w:rsidRPr="00130DCC">
              <w:rPr>
                <w:rFonts w:ascii="Times New Roman" w:hAnsi="Times New Roman" w:cs="Times New Roman"/>
                <w:sz w:val="24"/>
                <w:szCs w:val="24"/>
              </w:rPr>
              <w:t xml:space="preserve">. </w:t>
            </w:r>
          </w:p>
        </w:tc>
      </w:tr>
    </w:tbl>
    <w:p w14:paraId="7E6B3261" w14:textId="77777777" w:rsidR="00024D75" w:rsidRPr="00130DCC" w:rsidRDefault="00024D75" w:rsidP="008E2E10">
      <w:pPr>
        <w:spacing w:after="0" w:line="240" w:lineRule="auto"/>
        <w:ind w:firstLine="567"/>
        <w:jc w:val="both"/>
        <w:rPr>
          <w:rFonts w:ascii="Times New Roman" w:hAnsi="Times New Roman" w:cs="Times New Roman"/>
          <w:sz w:val="24"/>
          <w:szCs w:val="24"/>
          <w:lang w:val="kk-KZ"/>
        </w:rPr>
      </w:pPr>
    </w:p>
    <w:p w14:paraId="6BCA3D51" w14:textId="77777777" w:rsidR="00D759C2" w:rsidRPr="00130DCC" w:rsidRDefault="00D759C2" w:rsidP="004D3EB6">
      <w:pPr>
        <w:widowControl w:val="0"/>
        <w:tabs>
          <w:tab w:val="left" w:pos="1077"/>
        </w:tabs>
        <w:autoSpaceDE w:val="0"/>
        <w:autoSpaceDN w:val="0"/>
        <w:spacing w:after="0" w:line="240" w:lineRule="auto"/>
        <w:ind w:left="239" w:right="239"/>
        <w:jc w:val="both"/>
        <w:rPr>
          <w:rFonts w:ascii="Times New Roman" w:eastAsia="Times New Roman" w:hAnsi="Times New Roman" w:cs="Times New Roman"/>
          <w:sz w:val="24"/>
          <w:szCs w:val="24"/>
          <w:lang w:val="kk-KZ"/>
        </w:rPr>
      </w:pPr>
    </w:p>
    <w:sectPr w:rsidR="00D759C2" w:rsidRPr="00130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40983"/>
    <w:multiLevelType w:val="hybridMultilevel"/>
    <w:tmpl w:val="097E6238"/>
    <w:lvl w:ilvl="0" w:tplc="909AE39A">
      <w:start w:val="1"/>
      <w:numFmt w:val="decimal"/>
      <w:lvlText w:val="%1"/>
      <w:lvlJc w:val="left"/>
      <w:pPr>
        <w:ind w:left="239" w:hanging="212"/>
      </w:pPr>
      <w:rPr>
        <w:rFonts w:ascii="Times New Roman" w:eastAsia="Times New Roman" w:hAnsi="Times New Roman" w:cs="Times New Roman" w:hint="default"/>
        <w:b/>
        <w:bCs/>
        <w:i w:val="0"/>
        <w:iCs w:val="0"/>
        <w:spacing w:val="0"/>
        <w:w w:val="95"/>
        <w:sz w:val="28"/>
        <w:szCs w:val="28"/>
        <w:lang w:val="kk-KZ" w:eastAsia="en-US" w:bidi="ar-SA"/>
      </w:rPr>
    </w:lvl>
    <w:lvl w:ilvl="1" w:tplc="46B63F60">
      <w:numFmt w:val="bullet"/>
      <w:lvlText w:val="•"/>
      <w:lvlJc w:val="left"/>
      <w:pPr>
        <w:ind w:left="1214" w:hanging="212"/>
      </w:pPr>
      <w:rPr>
        <w:lang w:val="kk-KZ" w:eastAsia="en-US" w:bidi="ar-SA"/>
      </w:rPr>
    </w:lvl>
    <w:lvl w:ilvl="2" w:tplc="CA187E0A">
      <w:numFmt w:val="bullet"/>
      <w:lvlText w:val="•"/>
      <w:lvlJc w:val="left"/>
      <w:pPr>
        <w:ind w:left="2189" w:hanging="212"/>
      </w:pPr>
      <w:rPr>
        <w:lang w:val="kk-KZ" w:eastAsia="en-US" w:bidi="ar-SA"/>
      </w:rPr>
    </w:lvl>
    <w:lvl w:ilvl="3" w:tplc="B714ECFA">
      <w:numFmt w:val="bullet"/>
      <w:lvlText w:val="•"/>
      <w:lvlJc w:val="left"/>
      <w:pPr>
        <w:ind w:left="3164" w:hanging="212"/>
      </w:pPr>
      <w:rPr>
        <w:lang w:val="kk-KZ" w:eastAsia="en-US" w:bidi="ar-SA"/>
      </w:rPr>
    </w:lvl>
    <w:lvl w:ilvl="4" w:tplc="D938FAAC">
      <w:numFmt w:val="bullet"/>
      <w:lvlText w:val="•"/>
      <w:lvlJc w:val="left"/>
      <w:pPr>
        <w:ind w:left="4139" w:hanging="212"/>
      </w:pPr>
      <w:rPr>
        <w:lang w:val="kk-KZ" w:eastAsia="en-US" w:bidi="ar-SA"/>
      </w:rPr>
    </w:lvl>
    <w:lvl w:ilvl="5" w:tplc="4D26F82E">
      <w:numFmt w:val="bullet"/>
      <w:lvlText w:val="•"/>
      <w:lvlJc w:val="left"/>
      <w:pPr>
        <w:ind w:left="5114" w:hanging="212"/>
      </w:pPr>
      <w:rPr>
        <w:lang w:val="kk-KZ" w:eastAsia="en-US" w:bidi="ar-SA"/>
      </w:rPr>
    </w:lvl>
    <w:lvl w:ilvl="6" w:tplc="C99600DC">
      <w:numFmt w:val="bullet"/>
      <w:lvlText w:val="•"/>
      <w:lvlJc w:val="left"/>
      <w:pPr>
        <w:ind w:left="6089" w:hanging="212"/>
      </w:pPr>
      <w:rPr>
        <w:lang w:val="kk-KZ" w:eastAsia="en-US" w:bidi="ar-SA"/>
      </w:rPr>
    </w:lvl>
    <w:lvl w:ilvl="7" w:tplc="32C28718">
      <w:numFmt w:val="bullet"/>
      <w:lvlText w:val="•"/>
      <w:lvlJc w:val="left"/>
      <w:pPr>
        <w:ind w:left="7064" w:hanging="212"/>
      </w:pPr>
      <w:rPr>
        <w:lang w:val="kk-KZ" w:eastAsia="en-US" w:bidi="ar-SA"/>
      </w:rPr>
    </w:lvl>
    <w:lvl w:ilvl="8" w:tplc="18F8405A">
      <w:numFmt w:val="bullet"/>
      <w:lvlText w:val="•"/>
      <w:lvlJc w:val="left"/>
      <w:pPr>
        <w:ind w:left="8039" w:hanging="212"/>
      </w:pPr>
      <w:rPr>
        <w:lang w:val="kk-KZ" w:eastAsia="en-US" w:bidi="ar-SA"/>
      </w:rPr>
    </w:lvl>
  </w:abstractNum>
  <w:abstractNum w:abstractNumId="1" w15:restartNumberingAfterBreak="0">
    <w:nsid w:val="237E56CD"/>
    <w:multiLevelType w:val="hybridMultilevel"/>
    <w:tmpl w:val="80549F42"/>
    <w:lvl w:ilvl="0" w:tplc="59547718">
      <w:start w:val="1"/>
      <w:numFmt w:val="decimal"/>
      <w:lvlText w:val="%1."/>
      <w:lvlJc w:val="left"/>
      <w:pPr>
        <w:ind w:left="239" w:hanging="327"/>
      </w:pPr>
      <w:rPr>
        <w:rFonts w:ascii="Times New Roman" w:eastAsia="Times New Roman" w:hAnsi="Times New Roman" w:cs="Times New Roman" w:hint="default"/>
        <w:b w:val="0"/>
        <w:bCs w:val="0"/>
        <w:i w:val="0"/>
        <w:iCs w:val="0"/>
        <w:spacing w:val="0"/>
        <w:w w:val="95"/>
        <w:sz w:val="28"/>
        <w:szCs w:val="28"/>
        <w:lang w:val="kk-KZ" w:eastAsia="en-US" w:bidi="ar-SA"/>
      </w:rPr>
    </w:lvl>
    <w:lvl w:ilvl="1" w:tplc="79DC5142">
      <w:numFmt w:val="bullet"/>
      <w:lvlText w:val="•"/>
      <w:lvlJc w:val="left"/>
      <w:pPr>
        <w:ind w:left="1214" w:hanging="327"/>
      </w:pPr>
      <w:rPr>
        <w:lang w:val="kk-KZ" w:eastAsia="en-US" w:bidi="ar-SA"/>
      </w:rPr>
    </w:lvl>
    <w:lvl w:ilvl="2" w:tplc="C648449E">
      <w:numFmt w:val="bullet"/>
      <w:lvlText w:val="•"/>
      <w:lvlJc w:val="left"/>
      <w:pPr>
        <w:ind w:left="2189" w:hanging="327"/>
      </w:pPr>
      <w:rPr>
        <w:lang w:val="kk-KZ" w:eastAsia="en-US" w:bidi="ar-SA"/>
      </w:rPr>
    </w:lvl>
    <w:lvl w:ilvl="3" w:tplc="DA16078A">
      <w:numFmt w:val="bullet"/>
      <w:lvlText w:val="•"/>
      <w:lvlJc w:val="left"/>
      <w:pPr>
        <w:ind w:left="3164" w:hanging="327"/>
      </w:pPr>
      <w:rPr>
        <w:lang w:val="kk-KZ" w:eastAsia="en-US" w:bidi="ar-SA"/>
      </w:rPr>
    </w:lvl>
    <w:lvl w:ilvl="4" w:tplc="885EDFB4">
      <w:numFmt w:val="bullet"/>
      <w:lvlText w:val="•"/>
      <w:lvlJc w:val="left"/>
      <w:pPr>
        <w:ind w:left="4139" w:hanging="327"/>
      </w:pPr>
      <w:rPr>
        <w:lang w:val="kk-KZ" w:eastAsia="en-US" w:bidi="ar-SA"/>
      </w:rPr>
    </w:lvl>
    <w:lvl w:ilvl="5" w:tplc="87846FCA">
      <w:numFmt w:val="bullet"/>
      <w:lvlText w:val="•"/>
      <w:lvlJc w:val="left"/>
      <w:pPr>
        <w:ind w:left="5114" w:hanging="327"/>
      </w:pPr>
      <w:rPr>
        <w:lang w:val="kk-KZ" w:eastAsia="en-US" w:bidi="ar-SA"/>
      </w:rPr>
    </w:lvl>
    <w:lvl w:ilvl="6" w:tplc="1EA85A14">
      <w:numFmt w:val="bullet"/>
      <w:lvlText w:val="•"/>
      <w:lvlJc w:val="left"/>
      <w:pPr>
        <w:ind w:left="6089" w:hanging="327"/>
      </w:pPr>
      <w:rPr>
        <w:lang w:val="kk-KZ" w:eastAsia="en-US" w:bidi="ar-SA"/>
      </w:rPr>
    </w:lvl>
    <w:lvl w:ilvl="7" w:tplc="2FB0C036">
      <w:numFmt w:val="bullet"/>
      <w:lvlText w:val="•"/>
      <w:lvlJc w:val="left"/>
      <w:pPr>
        <w:ind w:left="7064" w:hanging="327"/>
      </w:pPr>
      <w:rPr>
        <w:lang w:val="kk-KZ" w:eastAsia="en-US" w:bidi="ar-SA"/>
      </w:rPr>
    </w:lvl>
    <w:lvl w:ilvl="8" w:tplc="68144C3C">
      <w:numFmt w:val="bullet"/>
      <w:lvlText w:val="•"/>
      <w:lvlJc w:val="left"/>
      <w:pPr>
        <w:ind w:left="8039" w:hanging="327"/>
      </w:pPr>
      <w:rPr>
        <w:lang w:val="kk-KZ" w:eastAsia="en-US" w:bidi="ar-SA"/>
      </w:rPr>
    </w:lvl>
  </w:abstractNum>
  <w:abstractNum w:abstractNumId="2" w15:restartNumberingAfterBreak="0">
    <w:nsid w:val="757147D2"/>
    <w:multiLevelType w:val="hybridMultilevel"/>
    <w:tmpl w:val="297A8D30"/>
    <w:lvl w:ilvl="0" w:tplc="FD8C9E42">
      <w:start w:val="11"/>
      <w:numFmt w:val="decimal"/>
      <w:lvlText w:val="%1"/>
      <w:lvlJc w:val="left"/>
      <w:pPr>
        <w:ind w:left="1157" w:hanging="351"/>
      </w:pPr>
      <w:rPr>
        <w:rFonts w:ascii="Times New Roman" w:eastAsia="Times New Roman" w:hAnsi="Times New Roman" w:cs="Times New Roman" w:hint="default"/>
        <w:b/>
        <w:bCs/>
        <w:i w:val="0"/>
        <w:iCs w:val="0"/>
        <w:spacing w:val="0"/>
        <w:w w:val="95"/>
        <w:sz w:val="28"/>
        <w:szCs w:val="28"/>
        <w:lang w:val="kk-KZ" w:eastAsia="en-US" w:bidi="ar-SA"/>
      </w:rPr>
    </w:lvl>
    <w:lvl w:ilvl="1" w:tplc="D94026E4">
      <w:numFmt w:val="bullet"/>
      <w:lvlText w:val="•"/>
      <w:lvlJc w:val="left"/>
      <w:pPr>
        <w:ind w:left="2042" w:hanging="351"/>
      </w:pPr>
      <w:rPr>
        <w:lang w:val="kk-KZ" w:eastAsia="en-US" w:bidi="ar-SA"/>
      </w:rPr>
    </w:lvl>
    <w:lvl w:ilvl="2" w:tplc="84E82B46">
      <w:numFmt w:val="bullet"/>
      <w:lvlText w:val="•"/>
      <w:lvlJc w:val="left"/>
      <w:pPr>
        <w:ind w:left="2925" w:hanging="351"/>
      </w:pPr>
      <w:rPr>
        <w:lang w:val="kk-KZ" w:eastAsia="en-US" w:bidi="ar-SA"/>
      </w:rPr>
    </w:lvl>
    <w:lvl w:ilvl="3" w:tplc="ABDEFF0E">
      <w:numFmt w:val="bullet"/>
      <w:lvlText w:val="•"/>
      <w:lvlJc w:val="left"/>
      <w:pPr>
        <w:ind w:left="3808" w:hanging="351"/>
      </w:pPr>
      <w:rPr>
        <w:lang w:val="kk-KZ" w:eastAsia="en-US" w:bidi="ar-SA"/>
      </w:rPr>
    </w:lvl>
    <w:lvl w:ilvl="4" w:tplc="7E60C6C4">
      <w:numFmt w:val="bullet"/>
      <w:lvlText w:val="•"/>
      <w:lvlJc w:val="left"/>
      <w:pPr>
        <w:ind w:left="4691" w:hanging="351"/>
      </w:pPr>
      <w:rPr>
        <w:lang w:val="kk-KZ" w:eastAsia="en-US" w:bidi="ar-SA"/>
      </w:rPr>
    </w:lvl>
    <w:lvl w:ilvl="5" w:tplc="D16CC600">
      <w:numFmt w:val="bullet"/>
      <w:lvlText w:val="•"/>
      <w:lvlJc w:val="left"/>
      <w:pPr>
        <w:ind w:left="5574" w:hanging="351"/>
      </w:pPr>
      <w:rPr>
        <w:lang w:val="kk-KZ" w:eastAsia="en-US" w:bidi="ar-SA"/>
      </w:rPr>
    </w:lvl>
    <w:lvl w:ilvl="6" w:tplc="69D0CE50">
      <w:numFmt w:val="bullet"/>
      <w:lvlText w:val="•"/>
      <w:lvlJc w:val="left"/>
      <w:pPr>
        <w:ind w:left="6457" w:hanging="351"/>
      </w:pPr>
      <w:rPr>
        <w:lang w:val="kk-KZ" w:eastAsia="en-US" w:bidi="ar-SA"/>
      </w:rPr>
    </w:lvl>
    <w:lvl w:ilvl="7" w:tplc="480ECB30">
      <w:numFmt w:val="bullet"/>
      <w:lvlText w:val="•"/>
      <w:lvlJc w:val="left"/>
      <w:pPr>
        <w:ind w:left="7340" w:hanging="351"/>
      </w:pPr>
      <w:rPr>
        <w:lang w:val="kk-KZ" w:eastAsia="en-US" w:bidi="ar-SA"/>
      </w:rPr>
    </w:lvl>
    <w:lvl w:ilvl="8" w:tplc="79D8B69C">
      <w:numFmt w:val="bullet"/>
      <w:lvlText w:val="•"/>
      <w:lvlJc w:val="left"/>
      <w:pPr>
        <w:ind w:left="8223" w:hanging="351"/>
      </w:pPr>
      <w:rPr>
        <w:lang w:val="kk-KZ" w:eastAsia="en-US" w:bidi="ar-SA"/>
      </w:rPr>
    </w:lvl>
  </w:abstractNum>
  <w:num w:numId="1" w16cid:durableId="281961416">
    <w:abstractNumId w:val="0"/>
    <w:lvlOverride w:ilvl="0">
      <w:startOverride w:val="1"/>
    </w:lvlOverride>
    <w:lvlOverride w:ilvl="1"/>
    <w:lvlOverride w:ilvl="2"/>
    <w:lvlOverride w:ilvl="3"/>
    <w:lvlOverride w:ilvl="4"/>
    <w:lvlOverride w:ilvl="5"/>
    <w:lvlOverride w:ilvl="6"/>
    <w:lvlOverride w:ilvl="7"/>
    <w:lvlOverride w:ilvl="8"/>
  </w:num>
  <w:num w:numId="2" w16cid:durableId="792941320">
    <w:abstractNumId w:val="2"/>
    <w:lvlOverride w:ilvl="0">
      <w:startOverride w:val="11"/>
    </w:lvlOverride>
    <w:lvlOverride w:ilvl="1"/>
    <w:lvlOverride w:ilvl="2"/>
    <w:lvlOverride w:ilvl="3"/>
    <w:lvlOverride w:ilvl="4"/>
    <w:lvlOverride w:ilvl="5"/>
    <w:lvlOverride w:ilvl="6"/>
    <w:lvlOverride w:ilvl="7"/>
    <w:lvlOverride w:ilvl="8"/>
  </w:num>
  <w:num w:numId="3" w16cid:durableId="88487784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AE"/>
    <w:rsid w:val="000054EE"/>
    <w:rsid w:val="00021183"/>
    <w:rsid w:val="00024D75"/>
    <w:rsid w:val="00063EEE"/>
    <w:rsid w:val="000A4614"/>
    <w:rsid w:val="00113DAC"/>
    <w:rsid w:val="00130DCC"/>
    <w:rsid w:val="001512C1"/>
    <w:rsid w:val="0015568B"/>
    <w:rsid w:val="00196D8F"/>
    <w:rsid w:val="002031B0"/>
    <w:rsid w:val="002677AE"/>
    <w:rsid w:val="00322661"/>
    <w:rsid w:val="003D531F"/>
    <w:rsid w:val="0040122E"/>
    <w:rsid w:val="00423A10"/>
    <w:rsid w:val="00491C7D"/>
    <w:rsid w:val="004A2525"/>
    <w:rsid w:val="004D3EB6"/>
    <w:rsid w:val="004D5979"/>
    <w:rsid w:val="005223F8"/>
    <w:rsid w:val="00544360"/>
    <w:rsid w:val="005D60C5"/>
    <w:rsid w:val="006C665D"/>
    <w:rsid w:val="006F7596"/>
    <w:rsid w:val="00723B8A"/>
    <w:rsid w:val="007465AA"/>
    <w:rsid w:val="007848DD"/>
    <w:rsid w:val="007961C6"/>
    <w:rsid w:val="007A5EB3"/>
    <w:rsid w:val="007B68F0"/>
    <w:rsid w:val="007E0E3D"/>
    <w:rsid w:val="007F440B"/>
    <w:rsid w:val="00827936"/>
    <w:rsid w:val="0085077F"/>
    <w:rsid w:val="00860E90"/>
    <w:rsid w:val="008E105B"/>
    <w:rsid w:val="008E2E10"/>
    <w:rsid w:val="009208C5"/>
    <w:rsid w:val="0094146F"/>
    <w:rsid w:val="00947112"/>
    <w:rsid w:val="00955289"/>
    <w:rsid w:val="009B5363"/>
    <w:rsid w:val="009D7735"/>
    <w:rsid w:val="00A97D52"/>
    <w:rsid w:val="00AF5DAA"/>
    <w:rsid w:val="00B63F54"/>
    <w:rsid w:val="00B86C48"/>
    <w:rsid w:val="00C5133D"/>
    <w:rsid w:val="00CD2377"/>
    <w:rsid w:val="00D759C2"/>
    <w:rsid w:val="00DD2E78"/>
    <w:rsid w:val="00DD5002"/>
    <w:rsid w:val="00E05A66"/>
    <w:rsid w:val="00E5533F"/>
    <w:rsid w:val="00E664FF"/>
    <w:rsid w:val="00EC20EF"/>
    <w:rsid w:val="00F51090"/>
    <w:rsid w:val="00FA4F65"/>
    <w:rsid w:val="00FE7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6C8F"/>
  <w15:docId w15:val="{8FE1276C-F6B4-4933-B9E8-D7E397DE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77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77AE"/>
    <w:rPr>
      <w:rFonts w:ascii="Tahoma" w:hAnsi="Tahoma" w:cs="Tahoma"/>
      <w:sz w:val="16"/>
      <w:szCs w:val="16"/>
    </w:rPr>
  </w:style>
  <w:style w:type="table" w:customStyle="1" w:styleId="TableNormal">
    <w:name w:val="Table Normal"/>
    <w:uiPriority w:val="2"/>
    <w:semiHidden/>
    <w:qFormat/>
    <w:rsid w:val="008E2E1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8E2E10"/>
    <w:pPr>
      <w:widowControl w:val="0"/>
      <w:autoSpaceDE w:val="0"/>
      <w:autoSpaceDN w:val="0"/>
      <w:spacing w:after="0" w:line="301" w:lineRule="exact"/>
      <w:ind w:left="114"/>
    </w:pPr>
    <w:rPr>
      <w:rFonts w:ascii="Times New Roman" w:eastAsia="Times New Roman" w:hAnsi="Times New Roman" w:cs="Times New Roman"/>
      <w:lang w:val="kk-KZ"/>
    </w:rPr>
  </w:style>
  <w:style w:type="table" w:styleId="a5">
    <w:name w:val="Table Grid"/>
    <w:basedOn w:val="a1"/>
    <w:uiPriority w:val="59"/>
    <w:rsid w:val="008E2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136242">
      <w:bodyDiv w:val="1"/>
      <w:marLeft w:val="0"/>
      <w:marRight w:val="0"/>
      <w:marTop w:val="0"/>
      <w:marBottom w:val="0"/>
      <w:divBdr>
        <w:top w:val="none" w:sz="0" w:space="0" w:color="auto"/>
        <w:left w:val="none" w:sz="0" w:space="0" w:color="auto"/>
        <w:bottom w:val="none" w:sz="0" w:space="0" w:color="auto"/>
        <w:right w:val="none" w:sz="0" w:space="0" w:color="auto"/>
      </w:divBdr>
    </w:div>
    <w:div w:id="1035347536">
      <w:bodyDiv w:val="1"/>
      <w:marLeft w:val="0"/>
      <w:marRight w:val="0"/>
      <w:marTop w:val="0"/>
      <w:marBottom w:val="0"/>
      <w:divBdr>
        <w:top w:val="none" w:sz="0" w:space="0" w:color="auto"/>
        <w:left w:val="none" w:sz="0" w:space="0" w:color="auto"/>
        <w:bottom w:val="none" w:sz="0" w:space="0" w:color="auto"/>
        <w:right w:val="none" w:sz="0" w:space="0" w:color="auto"/>
      </w:divBdr>
    </w:div>
    <w:div w:id="1145708497">
      <w:bodyDiv w:val="1"/>
      <w:marLeft w:val="0"/>
      <w:marRight w:val="0"/>
      <w:marTop w:val="0"/>
      <w:marBottom w:val="0"/>
      <w:divBdr>
        <w:top w:val="none" w:sz="0" w:space="0" w:color="auto"/>
        <w:left w:val="none" w:sz="0" w:space="0" w:color="auto"/>
        <w:bottom w:val="none" w:sz="0" w:space="0" w:color="auto"/>
        <w:right w:val="none" w:sz="0" w:space="0" w:color="auto"/>
      </w:divBdr>
    </w:div>
    <w:div w:id="1247686731">
      <w:bodyDiv w:val="1"/>
      <w:marLeft w:val="0"/>
      <w:marRight w:val="0"/>
      <w:marTop w:val="0"/>
      <w:marBottom w:val="0"/>
      <w:divBdr>
        <w:top w:val="none" w:sz="0" w:space="0" w:color="auto"/>
        <w:left w:val="none" w:sz="0" w:space="0" w:color="auto"/>
        <w:bottom w:val="none" w:sz="0" w:space="0" w:color="auto"/>
        <w:right w:val="none" w:sz="0" w:space="0" w:color="auto"/>
      </w:divBdr>
    </w:div>
    <w:div w:id="187356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89924-D387-4FF9-A3CC-1C621EC03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2403</Words>
  <Characters>13702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Saya</dc:creator>
  <cp:lastModifiedBy>Гульзагира Атаханова</cp:lastModifiedBy>
  <cp:revision>4</cp:revision>
  <cp:lastPrinted>2025-09-23T19:02:00Z</cp:lastPrinted>
  <dcterms:created xsi:type="dcterms:W3CDTF">2026-06-12T07:24:00Z</dcterms:created>
  <dcterms:modified xsi:type="dcterms:W3CDTF">2026-06-21T15:59:00Z</dcterms:modified>
</cp:coreProperties>
</file>